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27"/>
        <w:gridCol w:w="1847"/>
      </w:tblGrid>
      <w:tr w:rsidR="00A266B6" w14:paraId="4BE0A0CE" w14:textId="77777777" w:rsidTr="009A45B0">
        <w:trPr>
          <w:jc w:val="center"/>
        </w:trPr>
        <w:tc>
          <w:tcPr>
            <w:tcW w:w="1696" w:type="dxa"/>
          </w:tcPr>
          <w:p w14:paraId="5D4BC7E7" w14:textId="77777777" w:rsidR="00A266B6" w:rsidRDefault="00A266B6" w:rsidP="009A45B0">
            <w:pPr>
              <w:jc w:val="both"/>
              <w:rPr>
                <w:b/>
                <w:sz w:val="32"/>
                <w:lang w:val="en-US"/>
              </w:rPr>
            </w:pPr>
            <w:r>
              <w:rPr>
                <w:b/>
                <w:noProof/>
                <w:sz w:val="32"/>
                <w:lang w:val="en-US"/>
              </w:rPr>
              <w:drawing>
                <wp:anchor distT="0" distB="0" distL="114300" distR="114300" simplePos="0" relativeHeight="251659264" behindDoc="1" locked="0" layoutInCell="1" allowOverlap="1" wp14:anchorId="0385CBB7" wp14:editId="3EE4ECE5">
                  <wp:simplePos x="0" y="0"/>
                  <wp:positionH relativeFrom="column">
                    <wp:posOffset>-68222</wp:posOffset>
                  </wp:positionH>
                  <wp:positionV relativeFrom="paragraph">
                    <wp:posOffset>555</wp:posOffset>
                  </wp:positionV>
                  <wp:extent cx="901521" cy="938929"/>
                  <wp:effectExtent l="0" t="0" r="0" b="0"/>
                  <wp:wrapTight wrapText="bothSides">
                    <wp:wrapPolygon edited="0">
                      <wp:start x="0" y="0"/>
                      <wp:lineTo x="0" y="21045"/>
                      <wp:lineTo x="21006" y="21045"/>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521" cy="938929"/>
                          </a:xfrm>
                          <a:prstGeom prst="rect">
                            <a:avLst/>
                          </a:prstGeom>
                        </pic:spPr>
                      </pic:pic>
                    </a:graphicData>
                  </a:graphic>
                  <wp14:sizeRelH relativeFrom="page">
                    <wp14:pctWidth>0</wp14:pctWidth>
                  </wp14:sizeRelH>
                  <wp14:sizeRelV relativeFrom="page">
                    <wp14:pctHeight>0</wp14:pctHeight>
                  </wp14:sizeRelV>
                </wp:anchor>
              </w:drawing>
            </w:r>
          </w:p>
        </w:tc>
        <w:tc>
          <w:tcPr>
            <w:tcW w:w="2127" w:type="dxa"/>
          </w:tcPr>
          <w:p w14:paraId="3F40E12E" w14:textId="77777777" w:rsidR="00A266B6" w:rsidRDefault="00A266B6" w:rsidP="009A45B0">
            <w:pPr>
              <w:jc w:val="both"/>
              <w:rPr>
                <w:b/>
                <w:sz w:val="32"/>
                <w:lang w:val="en-US"/>
              </w:rPr>
            </w:pPr>
            <w:r w:rsidRPr="00B46446">
              <w:rPr>
                <w:b/>
                <w:noProof/>
                <w:sz w:val="32"/>
                <w:lang w:val="en-US"/>
              </w:rPr>
              <w:drawing>
                <wp:inline distT="0" distB="0" distL="0" distR="0" wp14:anchorId="6F60D69E" wp14:editId="71166BE6">
                  <wp:extent cx="1159951" cy="766396"/>
                  <wp:effectExtent l="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6"/>
                          <a:stretch>
                            <a:fillRect/>
                          </a:stretch>
                        </pic:blipFill>
                        <pic:spPr>
                          <a:xfrm>
                            <a:off x="0" y="0"/>
                            <a:ext cx="1159951" cy="766396"/>
                          </a:xfrm>
                          <a:prstGeom prst="rect">
                            <a:avLst/>
                          </a:prstGeom>
                        </pic:spPr>
                      </pic:pic>
                    </a:graphicData>
                  </a:graphic>
                </wp:inline>
              </w:drawing>
            </w:r>
          </w:p>
        </w:tc>
        <w:tc>
          <w:tcPr>
            <w:tcW w:w="1847" w:type="dxa"/>
          </w:tcPr>
          <w:p w14:paraId="370B69A5" w14:textId="77777777" w:rsidR="00A266B6" w:rsidRDefault="00A266B6" w:rsidP="009A45B0">
            <w:pPr>
              <w:jc w:val="both"/>
              <w:rPr>
                <w:b/>
                <w:sz w:val="32"/>
                <w:lang w:val="en-US"/>
              </w:rPr>
            </w:pPr>
            <w:r w:rsidRPr="00B46446">
              <w:rPr>
                <w:b/>
                <w:noProof/>
                <w:sz w:val="32"/>
                <w:lang w:val="en-US"/>
              </w:rPr>
              <w:drawing>
                <wp:inline distT="0" distB="0" distL="0" distR="0" wp14:anchorId="0436442E" wp14:editId="30E2424C">
                  <wp:extent cx="1035992" cy="805772"/>
                  <wp:effectExtent l="0" t="0" r="0" b="0"/>
                  <wp:docPr id="20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992" cy="805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4C8EEADD" w14:textId="77777777" w:rsidR="00A266B6" w:rsidRPr="008518A7" w:rsidRDefault="00A266B6" w:rsidP="00A266B6">
      <w:pPr>
        <w:jc w:val="center"/>
        <w:rPr>
          <w:rFonts w:ascii="Times New Roman" w:hAnsi="Times New Roman" w:cs="Times New Roman"/>
          <w:b/>
          <w:sz w:val="36"/>
          <w:lang w:val="en-US"/>
        </w:rPr>
      </w:pPr>
      <w:r w:rsidRPr="008518A7">
        <w:rPr>
          <w:rFonts w:ascii="Times New Roman" w:hAnsi="Times New Roman" w:cs="Times New Roman"/>
          <w:b/>
          <w:sz w:val="36"/>
          <w:lang w:val="en-US"/>
        </w:rPr>
        <w:t>National University of Architecture and Construction of Armenia, NUACA</w:t>
      </w:r>
    </w:p>
    <w:p w14:paraId="21D4F435" w14:textId="01164247" w:rsidR="00A266B6" w:rsidRPr="0081601F" w:rsidRDefault="00A266B6" w:rsidP="00A266B6">
      <w:pPr>
        <w:jc w:val="center"/>
        <w:rPr>
          <w:rFonts w:ascii="Times New Roman" w:hAnsi="Times New Roman" w:cs="Times New Roman"/>
          <w:b/>
          <w:sz w:val="36"/>
          <w:szCs w:val="36"/>
          <w:u w:val="single"/>
          <w:lang w:val="en-US"/>
        </w:rPr>
      </w:pPr>
      <w:r w:rsidRPr="0081601F">
        <w:rPr>
          <w:rFonts w:ascii="Times New Roman" w:hAnsi="Times New Roman" w:cs="Times New Roman"/>
          <w:b/>
          <w:sz w:val="36"/>
          <w:szCs w:val="36"/>
          <w:u w:val="single"/>
          <w:lang w:val="en-US"/>
        </w:rPr>
        <w:t>WP</w:t>
      </w:r>
      <w:r>
        <w:rPr>
          <w:rFonts w:ascii="Times New Roman" w:hAnsi="Times New Roman" w:cs="Times New Roman"/>
          <w:b/>
          <w:sz w:val="36"/>
          <w:szCs w:val="36"/>
          <w:u w:val="single"/>
          <w:lang w:val="en-US"/>
        </w:rPr>
        <w:t>5</w:t>
      </w:r>
      <w:proofErr w:type="gramStart"/>
      <w:r w:rsidRPr="0081601F">
        <w:rPr>
          <w:rFonts w:ascii="Times New Roman" w:hAnsi="Times New Roman" w:cs="Times New Roman"/>
          <w:b/>
          <w:sz w:val="36"/>
          <w:szCs w:val="36"/>
          <w:u w:val="single"/>
          <w:lang w:val="en-US"/>
        </w:rPr>
        <w:t xml:space="preserve">. </w:t>
      </w:r>
      <w:proofErr w:type="gramEnd"/>
      <w:r w:rsidR="00BC5219">
        <w:rPr>
          <w:rFonts w:ascii="Times New Roman" w:hAnsi="Times New Roman" w:cs="Times New Roman"/>
          <w:b/>
          <w:sz w:val="36"/>
          <w:szCs w:val="36"/>
          <w:u w:val="single"/>
          <w:lang w:val="en-US"/>
        </w:rPr>
        <w:t>Continuing education</w:t>
      </w:r>
      <w:r w:rsidRPr="0081601F">
        <w:rPr>
          <w:rFonts w:ascii="Times New Roman" w:hAnsi="Times New Roman" w:cs="Times New Roman"/>
          <w:b/>
          <w:sz w:val="36"/>
          <w:szCs w:val="36"/>
          <w:u w:val="single"/>
          <w:lang w:val="en-US"/>
        </w:rPr>
        <w:t>:</w:t>
      </w:r>
    </w:p>
    <w:p w14:paraId="7FBACC8E" w14:textId="25D2FE26" w:rsidR="00CF0408" w:rsidRPr="00CF0408" w:rsidRDefault="00A266B6" w:rsidP="00BC5219">
      <w:pPr>
        <w:spacing w:before="120" w:after="120"/>
        <w:jc w:val="both"/>
        <w:rPr>
          <w:rFonts w:ascii="Times New Roman" w:hAnsi="Times New Roman" w:cs="Times New Roman"/>
          <w:sz w:val="24"/>
          <w:szCs w:val="24"/>
          <w:lang w:val="en-US"/>
        </w:rPr>
      </w:pPr>
      <w:r w:rsidRPr="008E1E1C">
        <w:rPr>
          <w:rFonts w:ascii="Times New Roman" w:hAnsi="Times New Roman" w:cs="Times New Roman"/>
          <w:sz w:val="24"/>
          <w:szCs w:val="24"/>
          <w:lang w:val="lv-LV"/>
        </w:rPr>
        <w:t xml:space="preserve">Regarding </w:t>
      </w:r>
      <w:r w:rsidR="00BC5219">
        <w:rPr>
          <w:rFonts w:ascii="Times New Roman" w:hAnsi="Times New Roman" w:cs="Times New Roman"/>
          <w:sz w:val="24"/>
          <w:szCs w:val="24"/>
          <w:lang w:val="lv-LV"/>
        </w:rPr>
        <w:t>WP5 t</w:t>
      </w:r>
      <w:r w:rsidRPr="008E1E1C">
        <w:rPr>
          <w:rFonts w:ascii="Times New Roman" w:hAnsi="Times New Roman" w:cs="Times New Roman"/>
          <w:sz w:val="24"/>
          <w:szCs w:val="24"/>
          <w:lang w:val="en-US"/>
        </w:rPr>
        <w:t xml:space="preserve">he following newly developed courses </w:t>
      </w:r>
      <w:r w:rsidR="00BC5219">
        <w:rPr>
          <w:rFonts w:ascii="Times New Roman" w:hAnsi="Times New Roman" w:cs="Times New Roman"/>
          <w:sz w:val="24"/>
          <w:szCs w:val="24"/>
          <w:lang w:val="en-US"/>
        </w:rPr>
        <w:t xml:space="preserve">of continuing education </w:t>
      </w:r>
      <w:r>
        <w:rPr>
          <w:rFonts w:ascii="Times New Roman" w:hAnsi="Times New Roman" w:cs="Times New Roman"/>
          <w:sz w:val="24"/>
          <w:szCs w:val="24"/>
          <w:lang w:val="en-US"/>
        </w:rPr>
        <w:t xml:space="preserve">are </w:t>
      </w:r>
      <w:r w:rsidR="00BC5219">
        <w:rPr>
          <w:rFonts w:ascii="Times New Roman" w:hAnsi="Times New Roman" w:cs="Times New Roman"/>
          <w:sz w:val="24"/>
          <w:szCs w:val="24"/>
          <w:lang w:val="en-US"/>
        </w:rPr>
        <w:t xml:space="preserve">developed by the NUACA and ASUE  and </w:t>
      </w:r>
      <w:r>
        <w:rPr>
          <w:rFonts w:ascii="Times New Roman" w:hAnsi="Times New Roman" w:cs="Times New Roman"/>
          <w:sz w:val="24"/>
          <w:szCs w:val="24"/>
          <w:lang w:val="en-US"/>
        </w:rPr>
        <w:t>presented on</w:t>
      </w:r>
      <w:r w:rsidR="00CF0408">
        <w:rPr>
          <w:rFonts w:ascii="Times New Roman" w:hAnsi="Times New Roman" w:cs="Times New Roman"/>
          <w:sz w:val="24"/>
          <w:szCs w:val="24"/>
          <w:lang w:val="en-US"/>
        </w:rPr>
        <w:t xml:space="preserve"> </w:t>
      </w:r>
      <w:hyperlink r:id="rId8" w:history="1">
        <w:r w:rsidR="00CF0408">
          <w:rPr>
            <w:rStyle w:val="Hyperlink"/>
          </w:rPr>
          <w:t>https://nuaca.am/</w:t>
        </w:r>
      </w:hyperlink>
      <w:r w:rsidR="00CF0408">
        <w:rPr>
          <w:lang w:val="en-US"/>
        </w:rPr>
        <w:t xml:space="preserve"> in the section of “Continuing education””</w:t>
      </w:r>
    </w:p>
    <w:p w14:paraId="0B2E123D" w14:textId="77777777" w:rsidR="007D3382" w:rsidRDefault="007D3382" w:rsidP="00A266B6">
      <w:pPr>
        <w:spacing w:after="0" w:line="240" w:lineRule="auto"/>
        <w:jc w:val="both"/>
        <w:rPr>
          <w:rFonts w:ascii="Times New Roman" w:hAnsi="Times New Roman" w:cs="Times New Roman"/>
          <w:b/>
          <w:sz w:val="24"/>
          <w:szCs w:val="24"/>
          <w:lang w:val="en-US"/>
        </w:rPr>
      </w:pPr>
    </w:p>
    <w:p w14:paraId="125C03F9" w14:textId="72945B0F" w:rsidR="007D3382" w:rsidRPr="007D3382" w:rsidRDefault="007D3382" w:rsidP="007D3382">
      <w:pPr>
        <w:rPr>
          <w:rFonts w:ascii="Times New Roman" w:hAnsi="Times New Roman" w:cs="Times New Roman"/>
          <w:b/>
          <w:sz w:val="24"/>
          <w:szCs w:val="24"/>
          <w:lang w:val="en-US"/>
        </w:rPr>
      </w:pPr>
      <w:r w:rsidRPr="00E66A3B">
        <w:rPr>
          <w:rFonts w:ascii="Times New Roman" w:hAnsi="Times New Roman" w:cs="Times New Roman"/>
          <w:b/>
          <w:sz w:val="24"/>
          <w:szCs w:val="24"/>
          <w:lang w:val="en-US"/>
        </w:rPr>
        <w:t xml:space="preserve">Course </w:t>
      </w:r>
      <w:r>
        <w:rPr>
          <w:rFonts w:ascii="Times New Roman" w:hAnsi="Times New Roman" w:cs="Times New Roman"/>
          <w:b/>
          <w:sz w:val="24"/>
          <w:szCs w:val="24"/>
          <w:lang w:val="en-US"/>
        </w:rPr>
        <w:t>1</w:t>
      </w:r>
      <w:r w:rsidRPr="00E66A3B">
        <w:rPr>
          <w:rFonts w:ascii="Times New Roman" w:hAnsi="Times New Roman" w:cs="Times New Roman"/>
          <w:sz w:val="24"/>
          <w:szCs w:val="24"/>
          <w:lang w:val="en-US"/>
        </w:rPr>
        <w:t>: «</w:t>
      </w:r>
      <w:r w:rsidRPr="00E66A3B">
        <w:rPr>
          <w:rFonts w:ascii="Times New Roman" w:hAnsi="Times New Roman" w:cs="Times New Roman"/>
          <w:b/>
          <w:sz w:val="24"/>
          <w:szCs w:val="24"/>
          <w:lang w:val="en-US"/>
        </w:rPr>
        <w:t>Introduction to Geographic Information Systems</w:t>
      </w:r>
      <w:r w:rsidRPr="00E66A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D3382">
        <w:rPr>
          <w:rFonts w:ascii="Times New Roman" w:hAnsi="Times New Roman" w:cs="Times New Roman"/>
          <w:b/>
          <w:sz w:val="24"/>
          <w:szCs w:val="24"/>
          <w:lang w:val="en-US"/>
        </w:rPr>
        <w:t>(developed by NUACA)</w:t>
      </w:r>
    </w:p>
    <w:p w14:paraId="6F1116A9" w14:textId="77777777" w:rsidR="007D3382" w:rsidRPr="00E66A3B" w:rsidRDefault="007D3382" w:rsidP="007D3382">
      <w:pPr>
        <w:spacing w:after="0" w:line="240" w:lineRule="auto"/>
        <w:jc w:val="both"/>
        <w:rPr>
          <w:rFonts w:ascii="Times New Roman" w:hAnsi="Times New Roman" w:cs="Times New Roman"/>
          <w:sz w:val="24"/>
          <w:szCs w:val="24"/>
          <w:lang w:val="en-US"/>
        </w:rPr>
      </w:pPr>
      <w:r w:rsidRPr="00E66A3B">
        <w:rPr>
          <w:rFonts w:ascii="Times New Roman" w:hAnsi="Times New Roman" w:cs="Times New Roman"/>
          <w:b/>
          <w:sz w:val="24"/>
          <w:szCs w:val="24"/>
          <w:lang w:val="en-US"/>
        </w:rPr>
        <w:t>Dates and duration</w:t>
      </w:r>
      <w:r w:rsidRPr="00E66A3B">
        <w:rPr>
          <w:rFonts w:ascii="Times New Roman" w:hAnsi="Times New Roman" w:cs="Times New Roman"/>
          <w:sz w:val="24"/>
          <w:szCs w:val="24"/>
          <w:lang w:val="en-US"/>
        </w:rPr>
        <w:t>: June 18 – 22, 2018.</w:t>
      </w:r>
    </w:p>
    <w:p w14:paraId="7D9F3BDD" w14:textId="77777777" w:rsidR="007D3382" w:rsidRPr="00E66A3B" w:rsidRDefault="007D3382" w:rsidP="007D3382">
      <w:pPr>
        <w:spacing w:after="0" w:line="240" w:lineRule="auto"/>
        <w:jc w:val="both"/>
        <w:rPr>
          <w:rFonts w:ascii="Times New Roman" w:hAnsi="Times New Roman" w:cs="Times New Roman"/>
          <w:sz w:val="24"/>
          <w:szCs w:val="24"/>
          <w:lang w:val="en-US"/>
        </w:rPr>
      </w:pPr>
      <w:r w:rsidRPr="00B233C2">
        <w:rPr>
          <w:rFonts w:ascii="Times New Roman" w:hAnsi="Times New Roman" w:cs="Times New Roman"/>
          <w:b/>
          <w:sz w:val="24"/>
          <w:szCs w:val="24"/>
          <w:lang w:val="en-US"/>
        </w:rPr>
        <w:t>Venue</w:t>
      </w:r>
      <w:r w:rsidRPr="00E66A3B">
        <w:rPr>
          <w:rFonts w:ascii="Times New Roman" w:hAnsi="Times New Roman" w:cs="Times New Roman"/>
          <w:sz w:val="24"/>
          <w:szCs w:val="24"/>
          <w:lang w:val="en-US"/>
        </w:rPr>
        <w:t>: NUACA.</w:t>
      </w:r>
    </w:p>
    <w:p w14:paraId="60C891D5" w14:textId="77777777" w:rsidR="007D3382" w:rsidRPr="00E66A3B" w:rsidRDefault="007D3382" w:rsidP="007D3382">
      <w:pPr>
        <w:spacing w:after="0" w:line="240" w:lineRule="auto"/>
        <w:jc w:val="both"/>
        <w:rPr>
          <w:rFonts w:ascii="Times New Roman" w:hAnsi="Times New Roman" w:cs="Times New Roman"/>
          <w:sz w:val="24"/>
          <w:szCs w:val="24"/>
          <w:lang w:val="en-US"/>
        </w:rPr>
      </w:pPr>
      <w:r w:rsidRPr="00E66A3B">
        <w:rPr>
          <w:rFonts w:ascii="Times New Roman" w:hAnsi="Times New Roman" w:cs="Times New Roman"/>
          <w:b/>
          <w:sz w:val="24"/>
          <w:szCs w:val="24"/>
          <w:lang w:val="en-US"/>
        </w:rPr>
        <w:t>Max-Min students</w:t>
      </w:r>
      <w:r w:rsidRPr="00E66A3B">
        <w:rPr>
          <w:rFonts w:ascii="Times New Roman" w:hAnsi="Times New Roman" w:cs="Times New Roman"/>
          <w:sz w:val="24"/>
          <w:szCs w:val="24"/>
          <w:lang w:val="en-US"/>
        </w:rPr>
        <w:t>: 20-10.</w:t>
      </w:r>
    </w:p>
    <w:p w14:paraId="098F7EA9" w14:textId="77777777" w:rsidR="007D3382" w:rsidRDefault="007D3382" w:rsidP="007D3382">
      <w:pPr>
        <w:jc w:val="both"/>
        <w:rPr>
          <w:rFonts w:ascii="Times New Roman" w:hAnsi="Times New Roman" w:cs="Times New Roman"/>
          <w:b/>
          <w:sz w:val="24"/>
          <w:szCs w:val="24"/>
          <w:lang w:val="en-US"/>
        </w:rPr>
      </w:pPr>
    </w:p>
    <w:p w14:paraId="60FACA8C" w14:textId="77777777" w:rsidR="007D3382" w:rsidRPr="00E66A3B" w:rsidRDefault="007D3382" w:rsidP="007D3382">
      <w:pPr>
        <w:jc w:val="both"/>
        <w:rPr>
          <w:rFonts w:ascii="Times New Roman" w:hAnsi="Times New Roman" w:cs="Times New Roman"/>
          <w:sz w:val="24"/>
          <w:szCs w:val="24"/>
          <w:lang w:val="en-US"/>
        </w:rPr>
      </w:pPr>
      <w:r w:rsidRPr="00E66A3B">
        <w:rPr>
          <w:rFonts w:ascii="Times New Roman" w:hAnsi="Times New Roman" w:cs="Times New Roman"/>
          <w:b/>
          <w:sz w:val="24"/>
          <w:szCs w:val="24"/>
          <w:lang w:val="en-US"/>
        </w:rPr>
        <w:t>Short Description</w:t>
      </w:r>
      <w:r w:rsidRPr="00E66A3B">
        <w:rPr>
          <w:rFonts w:ascii="Times New Roman" w:hAnsi="Times New Roman" w:cs="Times New Roman"/>
          <w:sz w:val="24"/>
          <w:szCs w:val="24"/>
          <w:lang w:val="en-US"/>
        </w:rPr>
        <w:t xml:space="preserve">: </w:t>
      </w:r>
      <w:bookmarkStart w:id="0" w:name="_Hlk6395390"/>
      <w:r w:rsidRPr="00E66A3B">
        <w:rPr>
          <w:rFonts w:ascii="Times New Roman" w:hAnsi="Times New Roman" w:cs="Times New Roman"/>
          <w:sz w:val="24"/>
          <w:szCs w:val="24"/>
          <w:lang w:val="en-US"/>
        </w:rPr>
        <w:t>The goals of this course are to teach basic GIS concepts such as spatial data sources and structures, projections and coordinate systems, data editing and creation, and geospatial analysis.</w:t>
      </w:r>
    </w:p>
    <w:bookmarkEnd w:id="0"/>
    <w:p w14:paraId="10393CB2" w14:textId="77777777" w:rsidR="007D3382" w:rsidRPr="00E66A3B" w:rsidRDefault="007D3382" w:rsidP="007D3382">
      <w:pPr>
        <w:jc w:val="both"/>
        <w:rPr>
          <w:rFonts w:ascii="Times New Roman" w:hAnsi="Times New Roman" w:cs="Times New Roman"/>
          <w:sz w:val="24"/>
          <w:szCs w:val="24"/>
          <w:lang w:val="en-US"/>
        </w:rPr>
      </w:pPr>
      <w:r w:rsidRPr="00E66A3B">
        <w:rPr>
          <w:rFonts w:ascii="Times New Roman" w:hAnsi="Times New Roman" w:cs="Times New Roman"/>
          <w:b/>
          <w:sz w:val="24"/>
          <w:szCs w:val="24"/>
          <w:lang w:val="en-US"/>
        </w:rPr>
        <w:t>Lectures and Labs</w:t>
      </w:r>
      <w:r w:rsidRPr="00E66A3B">
        <w:rPr>
          <w:rFonts w:ascii="Times New Roman" w:hAnsi="Times New Roman" w:cs="Times New Roman"/>
          <w:sz w:val="24"/>
          <w:szCs w:val="24"/>
          <w:lang w:val="en-US"/>
        </w:rPr>
        <w:t>:</w:t>
      </w:r>
    </w:p>
    <w:p w14:paraId="7EDA3859" w14:textId="77777777" w:rsidR="007D3382" w:rsidRPr="00E66A3B" w:rsidRDefault="007D3382" w:rsidP="007D3382">
      <w:pPr>
        <w:spacing w:after="0" w:line="276" w:lineRule="auto"/>
        <w:jc w:val="both"/>
        <w:rPr>
          <w:rFonts w:ascii="Times New Roman" w:hAnsi="Times New Roman" w:cs="Times New Roman"/>
          <w:sz w:val="24"/>
          <w:szCs w:val="24"/>
          <w:lang w:val="en-US"/>
        </w:rPr>
      </w:pPr>
      <w:bookmarkStart w:id="1" w:name="_Hlk6395685"/>
      <w:r w:rsidRPr="00E66A3B">
        <w:rPr>
          <w:rFonts w:ascii="Times New Roman" w:hAnsi="Times New Roman" w:cs="Times New Roman"/>
          <w:sz w:val="24"/>
          <w:szCs w:val="24"/>
          <w:lang w:val="en-US"/>
        </w:rPr>
        <w:t>Lecture 1: Introduction, course overview, what is GIS.</w:t>
      </w:r>
    </w:p>
    <w:p w14:paraId="14B0BDAC"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Lab 1: ArcGIS basics, loading data, scales, navigation, online help.</w:t>
      </w:r>
    </w:p>
    <w:p w14:paraId="5B693564"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Lecture 2: Cartographic principles and conventions.</w:t>
      </w:r>
    </w:p>
    <w:p w14:paraId="6E322939"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Lab 2: Making map.</w:t>
      </w:r>
    </w:p>
    <w:p w14:paraId="15645F21"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Lecture 3: Spatial data properties and structure.</w:t>
      </w:r>
    </w:p>
    <w:p w14:paraId="46A22C5C"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Lab 3: Attribute query, joining and relating, projection.</w:t>
      </w:r>
    </w:p>
    <w:p w14:paraId="568CA82D"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Lecture 4: Spatial data management, geodatabase basics.</w:t>
      </w:r>
    </w:p>
    <w:p w14:paraId="6D1CAF9F"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Lab 4: Create feature classes, vector data editing, geocoding.</w:t>
      </w:r>
    </w:p>
    <w:p w14:paraId="008A4879"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Lecture 5: Vector based spatial analysis.</w:t>
      </w:r>
    </w:p>
    <w:p w14:paraId="540AF809"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Lab 5: Location query, overlay and adjacency analyses.</w:t>
      </w:r>
    </w:p>
    <w:p w14:paraId="43DA664F"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Lecture 6: Raster based spatial analysis.</w:t>
      </w:r>
    </w:p>
    <w:p w14:paraId="2C93BF5D"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Lab 6: Map algebra, surface analysis, raster-vector conversion, geo-referencing.</w:t>
      </w:r>
    </w:p>
    <w:p w14:paraId="3B212462" w14:textId="77777777" w:rsidR="007D3382" w:rsidRPr="00E66A3B" w:rsidRDefault="007D3382" w:rsidP="007D3382">
      <w:pPr>
        <w:spacing w:after="0" w:line="276" w:lineRule="auto"/>
        <w:jc w:val="both"/>
        <w:rPr>
          <w:rFonts w:ascii="Times New Roman" w:hAnsi="Times New Roman" w:cs="Times New Roman"/>
          <w:sz w:val="24"/>
          <w:szCs w:val="24"/>
          <w:lang w:val="en-US"/>
        </w:rPr>
      </w:pPr>
      <w:r w:rsidRPr="00E66A3B">
        <w:rPr>
          <w:rFonts w:ascii="Times New Roman" w:hAnsi="Times New Roman" w:cs="Times New Roman"/>
          <w:sz w:val="24"/>
          <w:szCs w:val="24"/>
          <w:lang w:val="en-US"/>
        </w:rPr>
        <w:t>Lecture 7: Spatial statistics and geo-statistics.</w:t>
      </w:r>
    </w:p>
    <w:bookmarkEnd w:id="1"/>
    <w:p w14:paraId="49F13687" w14:textId="77777777" w:rsidR="007D3382" w:rsidRDefault="007D3382" w:rsidP="00A266B6">
      <w:pPr>
        <w:spacing w:after="0" w:line="240" w:lineRule="auto"/>
        <w:jc w:val="both"/>
        <w:rPr>
          <w:rFonts w:ascii="Times New Roman" w:hAnsi="Times New Roman" w:cs="Times New Roman"/>
          <w:b/>
          <w:sz w:val="24"/>
          <w:szCs w:val="24"/>
          <w:lang w:val="en-US"/>
        </w:rPr>
      </w:pPr>
    </w:p>
    <w:p w14:paraId="1AAF35F1" w14:textId="017D9607" w:rsidR="00A266B6" w:rsidRPr="007D3382" w:rsidRDefault="00A266B6" w:rsidP="00A266B6">
      <w:pPr>
        <w:spacing w:after="0" w:line="240" w:lineRule="auto"/>
        <w:jc w:val="both"/>
        <w:rPr>
          <w:rFonts w:ascii="Times New Roman" w:hAnsi="Times New Roman" w:cs="Times New Roman"/>
          <w:b/>
          <w:sz w:val="24"/>
          <w:szCs w:val="24"/>
          <w:lang w:val="en-US"/>
        </w:rPr>
      </w:pPr>
      <w:r w:rsidRPr="007D3382">
        <w:rPr>
          <w:rFonts w:ascii="Times New Roman" w:hAnsi="Times New Roman" w:cs="Times New Roman"/>
          <w:b/>
          <w:sz w:val="24"/>
          <w:szCs w:val="24"/>
          <w:lang w:val="en-US"/>
        </w:rPr>
        <w:t xml:space="preserve">Course </w:t>
      </w:r>
      <w:r w:rsidR="007D3382">
        <w:rPr>
          <w:rFonts w:ascii="Times New Roman" w:hAnsi="Times New Roman" w:cs="Times New Roman"/>
          <w:b/>
          <w:sz w:val="24"/>
          <w:szCs w:val="24"/>
          <w:lang w:val="en-US"/>
        </w:rPr>
        <w:t>2</w:t>
      </w:r>
      <w:r w:rsidRPr="007D3382">
        <w:rPr>
          <w:rFonts w:ascii="Times New Roman" w:hAnsi="Times New Roman" w:cs="Times New Roman"/>
          <w:b/>
          <w:sz w:val="24"/>
          <w:szCs w:val="24"/>
          <w:lang w:val="en-US"/>
        </w:rPr>
        <w:t xml:space="preserve">: </w:t>
      </w:r>
      <w:r w:rsidRPr="007D3382">
        <w:rPr>
          <w:rFonts w:ascii="Times New Roman" w:hAnsi="Times New Roman" w:cs="Times New Roman"/>
          <w:b/>
          <w:sz w:val="24"/>
          <w:szCs w:val="24"/>
          <w:u w:val="single"/>
          <w:lang w:val="en-US"/>
        </w:rPr>
        <w:t>“Project Management</w:t>
      </w:r>
      <w:r w:rsidR="00CF0408" w:rsidRPr="007D3382">
        <w:rPr>
          <w:rFonts w:ascii="Times New Roman" w:hAnsi="Times New Roman" w:cs="Times New Roman"/>
          <w:b/>
          <w:sz w:val="24"/>
          <w:szCs w:val="24"/>
          <w:u w:val="single"/>
          <w:lang w:val="en-US"/>
        </w:rPr>
        <w:t xml:space="preserve"> (application in tourism)</w:t>
      </w:r>
      <w:r w:rsidRPr="007D3382">
        <w:rPr>
          <w:rFonts w:ascii="Times New Roman" w:hAnsi="Times New Roman" w:cs="Times New Roman"/>
          <w:b/>
          <w:sz w:val="24"/>
          <w:szCs w:val="24"/>
          <w:u w:val="single"/>
          <w:lang w:val="en-US"/>
        </w:rPr>
        <w:t>”</w:t>
      </w:r>
      <w:r w:rsidR="00B233C2" w:rsidRPr="007D3382">
        <w:rPr>
          <w:rFonts w:ascii="Times New Roman" w:hAnsi="Times New Roman" w:cs="Times New Roman"/>
          <w:b/>
          <w:sz w:val="24"/>
          <w:szCs w:val="24"/>
          <w:u w:val="single"/>
          <w:lang w:val="en-US"/>
        </w:rPr>
        <w:t xml:space="preserve"> (</w:t>
      </w:r>
      <w:r w:rsidR="007D3382">
        <w:rPr>
          <w:rFonts w:ascii="Times New Roman" w:hAnsi="Times New Roman" w:cs="Times New Roman"/>
          <w:b/>
          <w:sz w:val="24"/>
          <w:szCs w:val="24"/>
          <w:u w:val="single"/>
          <w:lang w:val="en-US"/>
        </w:rPr>
        <w:t xml:space="preserve">developed by </w:t>
      </w:r>
      <w:r w:rsidR="00B233C2" w:rsidRPr="007D3382">
        <w:rPr>
          <w:rFonts w:ascii="Times New Roman" w:hAnsi="Times New Roman" w:cs="Times New Roman"/>
          <w:b/>
          <w:sz w:val="24"/>
          <w:szCs w:val="24"/>
          <w:u w:val="single"/>
          <w:lang w:val="en-US"/>
        </w:rPr>
        <w:t>NUACA and ASUE)</w:t>
      </w:r>
    </w:p>
    <w:p w14:paraId="4EB52775" w14:textId="3FD91902" w:rsidR="00A266B6" w:rsidRPr="007D3382" w:rsidRDefault="00A266B6" w:rsidP="00A266B6">
      <w:pPr>
        <w:spacing w:after="0" w:line="240" w:lineRule="auto"/>
        <w:jc w:val="both"/>
        <w:rPr>
          <w:rFonts w:ascii="Times New Roman" w:hAnsi="Times New Roman" w:cs="Times New Roman"/>
          <w:b/>
          <w:sz w:val="24"/>
          <w:szCs w:val="24"/>
          <w:lang w:val="en-US"/>
        </w:rPr>
      </w:pPr>
      <w:r w:rsidRPr="007D3382">
        <w:rPr>
          <w:rFonts w:ascii="Times New Roman" w:hAnsi="Times New Roman" w:cs="Times New Roman"/>
          <w:b/>
          <w:sz w:val="24"/>
          <w:szCs w:val="24"/>
          <w:lang w:val="en-US"/>
        </w:rPr>
        <w:t xml:space="preserve">Credits awarded: </w:t>
      </w:r>
      <w:r w:rsidR="005F12E0" w:rsidRPr="007D3382">
        <w:rPr>
          <w:rFonts w:ascii="Times New Roman" w:hAnsi="Times New Roman" w:cs="Times New Roman"/>
          <w:sz w:val="24"/>
          <w:szCs w:val="24"/>
          <w:lang w:val="en-US"/>
        </w:rPr>
        <w:t>2</w:t>
      </w:r>
      <w:r w:rsidRPr="007D3382">
        <w:rPr>
          <w:rFonts w:ascii="Times New Roman" w:hAnsi="Times New Roman" w:cs="Times New Roman"/>
          <w:sz w:val="24"/>
          <w:szCs w:val="24"/>
          <w:lang w:val="en-US"/>
        </w:rPr>
        <w:t>-ECTS</w:t>
      </w:r>
    </w:p>
    <w:p w14:paraId="16B7833B" w14:textId="7D0B4F4E" w:rsidR="00A266B6" w:rsidRPr="007D3382" w:rsidRDefault="00A266B6" w:rsidP="00A266B6">
      <w:pPr>
        <w:spacing w:after="0" w:line="240" w:lineRule="auto"/>
        <w:jc w:val="both"/>
        <w:rPr>
          <w:rFonts w:ascii="Times New Roman" w:hAnsi="Times New Roman" w:cs="Times New Roman"/>
          <w:b/>
          <w:sz w:val="24"/>
          <w:szCs w:val="24"/>
          <w:lang w:val="en-US"/>
        </w:rPr>
      </w:pPr>
      <w:r w:rsidRPr="007D3382">
        <w:rPr>
          <w:rFonts w:ascii="Times New Roman" w:hAnsi="Times New Roman" w:cs="Times New Roman"/>
          <w:b/>
          <w:sz w:val="24"/>
          <w:szCs w:val="24"/>
          <w:lang w:val="en-US"/>
        </w:rPr>
        <w:t xml:space="preserve">Dates and duration: </w:t>
      </w:r>
      <w:r w:rsidR="00B233C2" w:rsidRPr="007D3382">
        <w:rPr>
          <w:rFonts w:ascii="Times New Roman" w:hAnsi="Times New Roman" w:cs="Times New Roman"/>
          <w:b/>
          <w:sz w:val="24"/>
          <w:szCs w:val="24"/>
          <w:lang w:val="en-US"/>
        </w:rPr>
        <w:t xml:space="preserve"> </w:t>
      </w:r>
      <w:r w:rsidR="00B233C2" w:rsidRPr="007D3382">
        <w:rPr>
          <w:rFonts w:ascii="Times New Roman" w:hAnsi="Times New Roman" w:cs="Times New Roman"/>
          <w:sz w:val="24"/>
          <w:szCs w:val="24"/>
          <w:lang w:val="en-US"/>
        </w:rPr>
        <w:t>29 may – 4 June, 2018</w:t>
      </w:r>
    </w:p>
    <w:p w14:paraId="19322C1A" w14:textId="77777777" w:rsidR="00A266B6" w:rsidRPr="007D3382" w:rsidRDefault="00A266B6" w:rsidP="00A266B6">
      <w:pPr>
        <w:spacing w:after="0" w:line="240" w:lineRule="auto"/>
        <w:jc w:val="both"/>
        <w:rPr>
          <w:rFonts w:ascii="Times New Roman" w:hAnsi="Times New Roman" w:cs="Times New Roman"/>
          <w:sz w:val="24"/>
          <w:szCs w:val="24"/>
          <w:lang w:val="en-US"/>
        </w:rPr>
      </w:pPr>
      <w:r w:rsidRPr="007D3382">
        <w:rPr>
          <w:rFonts w:ascii="Times New Roman" w:hAnsi="Times New Roman" w:cs="Times New Roman"/>
          <w:b/>
          <w:sz w:val="24"/>
          <w:szCs w:val="24"/>
          <w:lang w:val="en-US"/>
        </w:rPr>
        <w:t xml:space="preserve">Venue: </w:t>
      </w:r>
      <w:r w:rsidRPr="007D3382">
        <w:rPr>
          <w:rFonts w:ascii="Times New Roman" w:hAnsi="Times New Roman" w:cs="Times New Roman"/>
          <w:sz w:val="24"/>
          <w:szCs w:val="24"/>
          <w:lang w:val="en-US"/>
        </w:rPr>
        <w:t>NUACA</w:t>
      </w:r>
    </w:p>
    <w:p w14:paraId="34D2A7BB" w14:textId="76643C5C" w:rsidR="00A266B6" w:rsidRPr="007D3382" w:rsidRDefault="00A266B6" w:rsidP="00A266B6">
      <w:pPr>
        <w:spacing w:after="0" w:line="240" w:lineRule="auto"/>
        <w:jc w:val="both"/>
        <w:rPr>
          <w:rFonts w:ascii="Times New Roman" w:hAnsi="Times New Roman" w:cs="Times New Roman"/>
          <w:b/>
          <w:sz w:val="24"/>
          <w:szCs w:val="24"/>
          <w:lang w:val="en-US"/>
        </w:rPr>
      </w:pPr>
      <w:r w:rsidRPr="007D3382">
        <w:rPr>
          <w:rFonts w:ascii="Times New Roman" w:hAnsi="Times New Roman" w:cs="Times New Roman"/>
          <w:b/>
          <w:sz w:val="24"/>
          <w:szCs w:val="24"/>
          <w:lang w:val="en-US"/>
        </w:rPr>
        <w:t xml:space="preserve">Max-min students: </w:t>
      </w:r>
      <w:r w:rsidR="00B233C2" w:rsidRPr="007D3382">
        <w:rPr>
          <w:rFonts w:ascii="Times New Roman" w:hAnsi="Times New Roman" w:cs="Times New Roman"/>
          <w:sz w:val="24"/>
          <w:szCs w:val="24"/>
          <w:lang w:val="en-US"/>
        </w:rPr>
        <w:t>10-35</w:t>
      </w:r>
      <w:r w:rsidRPr="007D3382">
        <w:rPr>
          <w:rFonts w:ascii="Times New Roman" w:hAnsi="Times New Roman" w:cs="Times New Roman"/>
          <w:sz w:val="24"/>
          <w:szCs w:val="24"/>
          <w:lang w:val="en-US"/>
        </w:rPr>
        <w:t xml:space="preserve"> students</w:t>
      </w:r>
    </w:p>
    <w:p w14:paraId="107972F3" w14:textId="77777777" w:rsidR="00A266B6" w:rsidRDefault="00A266B6" w:rsidP="00A266B6">
      <w:pPr>
        <w:jc w:val="both"/>
        <w:rPr>
          <w:rFonts w:ascii="Times New Roman" w:hAnsi="Times New Roman" w:cs="Times New Roman"/>
          <w:b/>
          <w:sz w:val="24"/>
          <w:szCs w:val="24"/>
          <w:lang w:val="en-US"/>
        </w:rPr>
      </w:pPr>
    </w:p>
    <w:p w14:paraId="1E3B88BB" w14:textId="203A9206" w:rsidR="00A266B6" w:rsidRPr="00FD790C" w:rsidRDefault="00A266B6" w:rsidP="0010147C">
      <w:pPr>
        <w:spacing w:line="276" w:lineRule="auto"/>
        <w:jc w:val="both"/>
        <w:rPr>
          <w:rFonts w:ascii="Times New Roman" w:hAnsi="Times New Roman" w:cs="Times New Roman"/>
          <w:sz w:val="24"/>
          <w:szCs w:val="24"/>
          <w:lang w:val="en-US"/>
        </w:rPr>
      </w:pPr>
      <w:r w:rsidRPr="00E66A3B">
        <w:rPr>
          <w:rFonts w:ascii="Times New Roman" w:hAnsi="Times New Roman" w:cs="Times New Roman"/>
          <w:b/>
          <w:sz w:val="24"/>
          <w:szCs w:val="24"/>
          <w:lang w:val="en-US"/>
        </w:rPr>
        <w:lastRenderedPageBreak/>
        <w:t>Short Description</w:t>
      </w:r>
      <w:r w:rsidRPr="00E66A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D790C">
        <w:rPr>
          <w:rFonts w:ascii="Times New Roman" w:hAnsi="Times New Roman" w:cs="Times New Roman"/>
        </w:rPr>
        <w:t xml:space="preserve">The course offers the theoretical and practical knowledge and skills how projects </w:t>
      </w:r>
      <w:r w:rsidR="004A3A7D">
        <w:rPr>
          <w:rFonts w:ascii="Times New Roman" w:hAnsi="Times New Roman" w:cs="Times New Roman"/>
          <w:lang w:val="en-US"/>
        </w:rPr>
        <w:t xml:space="preserve">in tourism </w:t>
      </w:r>
      <w:r w:rsidRPr="00FD790C">
        <w:rPr>
          <w:rFonts w:ascii="Times New Roman" w:hAnsi="Times New Roman" w:cs="Times New Roman"/>
        </w:rPr>
        <w:t xml:space="preserve">are defined and ultimately translated into manageable project scope. It provides a fundamental knowledge on </w:t>
      </w:r>
      <w:r w:rsidR="004A3A7D">
        <w:rPr>
          <w:rFonts w:ascii="Times New Roman" w:hAnsi="Times New Roman" w:cs="Times New Roman"/>
          <w:lang w:val="en-US"/>
        </w:rPr>
        <w:t xml:space="preserve">tourism </w:t>
      </w:r>
      <w:r w:rsidRPr="00FD790C">
        <w:rPr>
          <w:rFonts w:ascii="Times New Roman" w:hAnsi="Times New Roman" w:cs="Times New Roman"/>
        </w:rPr>
        <w:t xml:space="preserve">project scope management, particularly main definitions, how to identify stakeholder needs and convert those needs into viable, measurable project scope documentation, how a project manager can successfully manage a </w:t>
      </w:r>
      <w:r w:rsidR="004A3A7D">
        <w:rPr>
          <w:rFonts w:ascii="Times New Roman" w:hAnsi="Times New Roman" w:cs="Times New Roman"/>
          <w:lang w:val="en-US"/>
        </w:rPr>
        <w:t xml:space="preserve">tourism </w:t>
      </w:r>
      <w:r w:rsidRPr="00FD790C">
        <w:rPr>
          <w:rFonts w:ascii="Times New Roman" w:hAnsi="Times New Roman" w:cs="Times New Roman"/>
        </w:rPr>
        <w:t>project scope.</w:t>
      </w:r>
    </w:p>
    <w:p w14:paraId="6CF9271A" w14:textId="77777777" w:rsidR="00A266B6" w:rsidRPr="009D6018" w:rsidRDefault="00A266B6" w:rsidP="00A266B6">
      <w:pPr>
        <w:jc w:val="both"/>
        <w:rPr>
          <w:rFonts w:ascii="Times New Roman" w:hAnsi="Times New Roman" w:cs="Times New Roman"/>
          <w:b/>
          <w:sz w:val="24"/>
          <w:szCs w:val="24"/>
          <w:lang w:val="en-US"/>
        </w:rPr>
      </w:pPr>
      <w:r w:rsidRPr="009D6018">
        <w:rPr>
          <w:rFonts w:ascii="Times New Roman" w:hAnsi="Times New Roman" w:cs="Times New Roman"/>
          <w:b/>
          <w:sz w:val="24"/>
          <w:szCs w:val="24"/>
          <w:lang w:val="en-US"/>
        </w:rPr>
        <w:t>The main Themes:</w:t>
      </w:r>
    </w:p>
    <w:p w14:paraId="2D5E00FD" w14:textId="034886B5" w:rsidR="00A266B6" w:rsidRPr="007D3382" w:rsidRDefault="00A266B6" w:rsidP="0010147C">
      <w:pPr>
        <w:spacing w:after="0" w:line="276" w:lineRule="auto"/>
        <w:jc w:val="both"/>
        <w:rPr>
          <w:rFonts w:ascii="Times New Roman" w:hAnsi="Times New Roman" w:cs="Times New Roman"/>
          <w:sz w:val="24"/>
          <w:szCs w:val="24"/>
        </w:rPr>
      </w:pPr>
      <w:r w:rsidRPr="007D3382">
        <w:rPr>
          <w:rFonts w:ascii="Times New Roman" w:hAnsi="Times New Roman" w:cs="Times New Roman"/>
          <w:b/>
          <w:sz w:val="24"/>
          <w:szCs w:val="24"/>
          <w:lang w:val="en-US"/>
        </w:rPr>
        <w:t>Theme 1</w:t>
      </w:r>
      <w:r w:rsidRPr="007D3382">
        <w:rPr>
          <w:rFonts w:ascii="Times New Roman" w:hAnsi="Times New Roman" w:cs="Times New Roman"/>
          <w:sz w:val="24"/>
          <w:szCs w:val="24"/>
          <w:lang w:val="en-US"/>
        </w:rPr>
        <w:t xml:space="preserve">. </w:t>
      </w:r>
      <w:r w:rsidRPr="007D3382">
        <w:rPr>
          <w:rFonts w:ascii="Times New Roman" w:hAnsi="Times New Roman" w:cs="Times New Roman"/>
          <w:sz w:val="24"/>
          <w:szCs w:val="24"/>
        </w:rPr>
        <w:t xml:space="preserve">Introduction to the Course. What is a </w:t>
      </w:r>
      <w:r w:rsidR="00B449AB" w:rsidRPr="007D3382">
        <w:rPr>
          <w:rFonts w:ascii="Times New Roman" w:hAnsi="Times New Roman" w:cs="Times New Roman"/>
          <w:sz w:val="24"/>
          <w:szCs w:val="24"/>
          <w:lang w:val="en-US"/>
        </w:rPr>
        <w:t xml:space="preserve">tourism </w:t>
      </w:r>
      <w:r w:rsidRPr="007D3382">
        <w:rPr>
          <w:rFonts w:ascii="Times New Roman" w:hAnsi="Times New Roman" w:cs="Times New Roman"/>
          <w:sz w:val="24"/>
          <w:szCs w:val="24"/>
        </w:rPr>
        <w:t xml:space="preserve">project management? </w:t>
      </w:r>
    </w:p>
    <w:p w14:paraId="2F783377" w14:textId="77777777" w:rsidR="00FB4C14" w:rsidRPr="007D3382" w:rsidRDefault="00A266B6" w:rsidP="0010147C">
      <w:pPr>
        <w:spacing w:after="0" w:line="276" w:lineRule="auto"/>
        <w:jc w:val="both"/>
        <w:rPr>
          <w:rFonts w:eastAsia="Times New Roman" w:cs="Calibri"/>
          <w:bCs/>
          <w:color w:val="000000"/>
          <w:sz w:val="24"/>
          <w:szCs w:val="24"/>
          <w:lang w:val="en" w:eastAsia="ru-RU"/>
        </w:rPr>
      </w:pPr>
      <w:r w:rsidRPr="007D3382">
        <w:rPr>
          <w:rFonts w:ascii="Times New Roman" w:hAnsi="Times New Roman" w:cs="Times New Roman"/>
          <w:b/>
          <w:sz w:val="24"/>
          <w:szCs w:val="24"/>
          <w:lang w:val="en-US"/>
        </w:rPr>
        <w:t>Theme 2.</w:t>
      </w:r>
      <w:r w:rsidRPr="007D3382">
        <w:rPr>
          <w:rFonts w:ascii="Times New Roman" w:hAnsi="Times New Roman" w:cs="Times New Roman"/>
          <w:sz w:val="24"/>
          <w:szCs w:val="24"/>
          <w:lang w:val="en-US"/>
        </w:rPr>
        <w:t xml:space="preserve"> </w:t>
      </w:r>
      <w:r w:rsidR="00FB4C14" w:rsidRPr="007D3382">
        <w:rPr>
          <w:rFonts w:ascii="Times New Roman" w:eastAsia="Times New Roman" w:hAnsi="Times New Roman" w:cs="Times New Roman"/>
          <w:bCs/>
          <w:color w:val="000000"/>
          <w:sz w:val="24"/>
          <w:szCs w:val="24"/>
          <w:lang w:val="en" w:eastAsia="ru-RU"/>
        </w:rPr>
        <w:t>Common introduction to the Tourism: What is tourism? Who is tourist? Types of tourism projects: local, national, international. Why it is important to understand tourism?</w:t>
      </w:r>
      <w:r w:rsidR="00FB4C14" w:rsidRPr="007D3382">
        <w:rPr>
          <w:rFonts w:eastAsia="Times New Roman" w:cs="Calibri"/>
          <w:bCs/>
          <w:color w:val="000000"/>
          <w:sz w:val="24"/>
          <w:szCs w:val="24"/>
          <w:lang w:val="en" w:eastAsia="ru-RU"/>
        </w:rPr>
        <w:t xml:space="preserve">  </w:t>
      </w:r>
    </w:p>
    <w:p w14:paraId="62E5FD2E" w14:textId="0EAA8C21" w:rsidR="00FB4C14" w:rsidRPr="007D3382" w:rsidRDefault="00A266B6" w:rsidP="0010147C">
      <w:pPr>
        <w:spacing w:after="0" w:line="276" w:lineRule="auto"/>
        <w:jc w:val="both"/>
        <w:rPr>
          <w:rFonts w:ascii="Times New Roman" w:eastAsia="Times New Roman" w:hAnsi="Times New Roman" w:cs="Times New Roman"/>
          <w:bCs/>
          <w:color w:val="000000"/>
          <w:sz w:val="24"/>
          <w:szCs w:val="24"/>
          <w:lang w:val="en" w:eastAsia="ru-RU"/>
        </w:rPr>
      </w:pPr>
      <w:r w:rsidRPr="007D3382">
        <w:rPr>
          <w:rFonts w:ascii="Times New Roman" w:hAnsi="Times New Roman" w:cs="Times New Roman"/>
          <w:b/>
          <w:sz w:val="24"/>
          <w:szCs w:val="24"/>
          <w:lang w:val="en-US"/>
        </w:rPr>
        <w:t>Theme 3</w:t>
      </w:r>
      <w:r w:rsidR="00FB4C14" w:rsidRPr="007D3382">
        <w:rPr>
          <w:rFonts w:ascii="Times New Roman" w:hAnsi="Times New Roman" w:cs="Times New Roman"/>
          <w:b/>
          <w:sz w:val="24"/>
          <w:szCs w:val="24"/>
          <w:lang w:val="en-US"/>
        </w:rPr>
        <w:t xml:space="preserve">. </w:t>
      </w:r>
      <w:r w:rsidR="00FB4C14" w:rsidRPr="007D3382">
        <w:rPr>
          <w:rFonts w:ascii="Times New Roman" w:hAnsi="Times New Roman" w:cs="Times New Roman"/>
          <w:color w:val="000000"/>
          <w:sz w:val="24"/>
          <w:szCs w:val="24"/>
        </w:rPr>
        <w:t>How to define the tourists’ preferences. Types of Tourism attractions: physical (tangible) cultural (intangible). Tourism components and motivations. The main definitions and terminology. Service dimensions of Tourism.</w:t>
      </w:r>
      <w:r w:rsidR="00FB4C14" w:rsidRPr="007D3382">
        <w:rPr>
          <w:rFonts w:ascii="Times New Roman" w:eastAsia="Times New Roman" w:hAnsi="Times New Roman" w:cs="Times New Roman"/>
          <w:bCs/>
          <w:color w:val="000000"/>
          <w:sz w:val="24"/>
          <w:szCs w:val="24"/>
          <w:lang w:val="en" w:eastAsia="ru-RU"/>
        </w:rPr>
        <w:t xml:space="preserve"> </w:t>
      </w:r>
    </w:p>
    <w:p w14:paraId="6216983E" w14:textId="5E1EE938" w:rsidR="00A266B6" w:rsidRPr="007D3382" w:rsidRDefault="00A266B6" w:rsidP="0010147C">
      <w:pPr>
        <w:spacing w:after="0" w:line="276" w:lineRule="auto"/>
        <w:jc w:val="both"/>
        <w:rPr>
          <w:rFonts w:ascii="Times New Roman" w:hAnsi="Times New Roman" w:cs="Times New Roman"/>
          <w:sz w:val="24"/>
          <w:szCs w:val="24"/>
        </w:rPr>
      </w:pPr>
      <w:r w:rsidRPr="007D3382">
        <w:rPr>
          <w:rFonts w:ascii="Times New Roman" w:hAnsi="Times New Roman" w:cs="Times New Roman"/>
          <w:b/>
          <w:sz w:val="24"/>
          <w:szCs w:val="24"/>
          <w:lang w:val="en-US"/>
        </w:rPr>
        <w:t>Theme 4.</w:t>
      </w:r>
      <w:r w:rsidRPr="007D3382">
        <w:rPr>
          <w:rFonts w:ascii="Times New Roman" w:hAnsi="Times New Roman" w:cs="Times New Roman"/>
          <w:sz w:val="24"/>
          <w:szCs w:val="24"/>
          <w:lang w:val="en-US"/>
        </w:rPr>
        <w:t xml:space="preserve"> </w:t>
      </w:r>
      <w:r w:rsidRPr="007D3382">
        <w:rPr>
          <w:rFonts w:ascii="Times New Roman" w:hAnsi="Times New Roman" w:cs="Times New Roman"/>
          <w:sz w:val="24"/>
          <w:szCs w:val="24"/>
        </w:rPr>
        <w:t>Collect requirements: work out what project stakeholders want from the project. Categories of requirements: functional and nonfunctional requirements, stakeholder requirements such as reporting requirements, support and training requirements, business requirements, project requirements such as levels of service or quality. How the stakeholders’ requirements collection will be documented.</w:t>
      </w:r>
    </w:p>
    <w:p w14:paraId="17DB7C82" w14:textId="44C63D4D" w:rsidR="00A266B6" w:rsidRPr="007D3382" w:rsidRDefault="00A266B6" w:rsidP="0010147C">
      <w:pPr>
        <w:spacing w:after="0" w:line="276" w:lineRule="auto"/>
        <w:jc w:val="both"/>
        <w:rPr>
          <w:rFonts w:ascii="Times New Roman" w:hAnsi="Times New Roman" w:cs="Times New Roman"/>
          <w:sz w:val="24"/>
          <w:szCs w:val="24"/>
          <w:lang w:val="en-US"/>
        </w:rPr>
      </w:pPr>
      <w:r w:rsidRPr="007D3382">
        <w:rPr>
          <w:rFonts w:ascii="Times New Roman" w:hAnsi="Times New Roman" w:cs="Times New Roman"/>
          <w:b/>
          <w:sz w:val="24"/>
          <w:szCs w:val="24"/>
          <w:lang w:val="en-US"/>
        </w:rPr>
        <w:t>Theme 5.</w:t>
      </w:r>
      <w:r w:rsidRPr="007D3382">
        <w:rPr>
          <w:rFonts w:ascii="Times New Roman" w:hAnsi="Times New Roman" w:cs="Times New Roman"/>
          <w:sz w:val="24"/>
          <w:szCs w:val="24"/>
          <w:lang w:val="en-US"/>
        </w:rPr>
        <w:t xml:space="preserve"> </w:t>
      </w:r>
      <w:r w:rsidRPr="007D3382">
        <w:rPr>
          <w:rFonts w:ascii="Times New Roman" w:hAnsi="Times New Roman" w:cs="Times New Roman"/>
          <w:sz w:val="24"/>
          <w:szCs w:val="24"/>
        </w:rPr>
        <w:t>Define scope</w:t>
      </w:r>
      <w:r w:rsidR="00FB4C14" w:rsidRPr="007D3382">
        <w:rPr>
          <w:rFonts w:ascii="Times New Roman" w:hAnsi="Times New Roman" w:cs="Times New Roman"/>
          <w:sz w:val="24"/>
          <w:szCs w:val="24"/>
          <w:lang w:val="en-US"/>
        </w:rPr>
        <w:t xml:space="preserve"> of tourism project</w:t>
      </w:r>
      <w:r w:rsidRPr="007D3382">
        <w:rPr>
          <w:rFonts w:ascii="Times New Roman" w:hAnsi="Times New Roman" w:cs="Times New Roman"/>
          <w:sz w:val="24"/>
          <w:szCs w:val="24"/>
        </w:rPr>
        <w:t>: how the requirements should be turned into a detailed description of the product or service that the project is going to create. Project scope statement to refer during the project. List of what’s in scope of the project and what’s out of scope</w:t>
      </w:r>
      <w:r w:rsidRPr="007D3382">
        <w:rPr>
          <w:rFonts w:ascii="Times New Roman" w:hAnsi="Times New Roman" w:cs="Times New Roman"/>
          <w:sz w:val="24"/>
          <w:szCs w:val="24"/>
          <w:lang w:val="en-US"/>
        </w:rPr>
        <w:t>.</w:t>
      </w:r>
    </w:p>
    <w:p w14:paraId="4D819600" w14:textId="77777777" w:rsidR="00FB4C14" w:rsidRPr="007D3382" w:rsidRDefault="00A266B6" w:rsidP="0010147C">
      <w:pPr>
        <w:spacing w:after="0" w:line="276" w:lineRule="auto"/>
        <w:jc w:val="both"/>
        <w:rPr>
          <w:rFonts w:ascii="Times New Roman" w:hAnsi="Times New Roman" w:cs="Times New Roman"/>
          <w:color w:val="000000"/>
          <w:sz w:val="24"/>
          <w:szCs w:val="24"/>
        </w:rPr>
      </w:pPr>
      <w:r w:rsidRPr="007D3382">
        <w:rPr>
          <w:rFonts w:ascii="Times New Roman" w:hAnsi="Times New Roman" w:cs="Times New Roman"/>
          <w:b/>
          <w:sz w:val="24"/>
          <w:szCs w:val="24"/>
          <w:lang w:val="en-US"/>
        </w:rPr>
        <w:t>Theme 6.</w:t>
      </w:r>
      <w:r w:rsidRPr="007D3382">
        <w:rPr>
          <w:rFonts w:ascii="Times New Roman" w:hAnsi="Times New Roman" w:cs="Times New Roman"/>
          <w:sz w:val="24"/>
          <w:szCs w:val="24"/>
          <w:lang w:val="en-US"/>
        </w:rPr>
        <w:t xml:space="preserve"> </w:t>
      </w:r>
      <w:r w:rsidR="00FB4C14" w:rsidRPr="007D3382">
        <w:rPr>
          <w:rFonts w:ascii="Times New Roman" w:hAnsi="Times New Roman" w:cs="Times New Roman"/>
          <w:color w:val="000000"/>
          <w:sz w:val="24"/>
          <w:szCs w:val="24"/>
        </w:rPr>
        <w:t>How to develop the tourism project concept to ensure the meeting of assessment criteria: how to prepare a detailed scope statement, how to define the project goal, objectives, outcomes.</w:t>
      </w:r>
    </w:p>
    <w:p w14:paraId="5A5B5367" w14:textId="3521948F" w:rsidR="00A266B6" w:rsidRPr="007D3382" w:rsidRDefault="00A266B6" w:rsidP="0010147C">
      <w:pPr>
        <w:spacing w:after="0" w:line="276" w:lineRule="auto"/>
        <w:jc w:val="both"/>
        <w:rPr>
          <w:rFonts w:ascii="Times New Roman" w:hAnsi="Times New Roman" w:cs="Times New Roman"/>
          <w:b/>
          <w:sz w:val="24"/>
          <w:szCs w:val="24"/>
          <w:lang w:val="en-US"/>
        </w:rPr>
      </w:pPr>
      <w:r w:rsidRPr="007D3382">
        <w:rPr>
          <w:rFonts w:ascii="Times New Roman" w:hAnsi="Times New Roman" w:cs="Times New Roman"/>
          <w:b/>
          <w:sz w:val="24"/>
          <w:szCs w:val="24"/>
          <w:lang w:val="en-US"/>
        </w:rPr>
        <w:t>Theme 7.</w:t>
      </w:r>
      <w:r w:rsidRPr="007D3382">
        <w:rPr>
          <w:rFonts w:ascii="Times New Roman" w:hAnsi="Times New Roman" w:cs="Times New Roman"/>
          <w:sz w:val="24"/>
          <w:szCs w:val="24"/>
          <w:lang w:val="en-US"/>
        </w:rPr>
        <w:t xml:space="preserve"> </w:t>
      </w:r>
      <w:r w:rsidR="00FB4C14" w:rsidRPr="007D3382">
        <w:rPr>
          <w:rFonts w:ascii="Times New Roman" w:hAnsi="Times New Roman" w:cs="Times New Roman"/>
          <w:color w:val="000000"/>
          <w:sz w:val="24"/>
          <w:szCs w:val="24"/>
        </w:rPr>
        <w:t>How to develop the tourism project concept to ensure the meeting of assessment criteria: how to create Work Breakdown Structure (WBS) from the scope statement, how to define the project risks, etc.</w:t>
      </w:r>
    </w:p>
    <w:p w14:paraId="71CCAA0B" w14:textId="31338D18" w:rsidR="00A266B6" w:rsidRDefault="00A266B6" w:rsidP="00890A35">
      <w:pPr>
        <w:jc w:val="both"/>
        <w:rPr>
          <w:rFonts w:ascii="Times New Roman" w:hAnsi="Times New Roman" w:cs="Times New Roman"/>
          <w:b/>
          <w:sz w:val="24"/>
          <w:szCs w:val="24"/>
          <w:lang w:val="en-US"/>
        </w:rPr>
      </w:pPr>
    </w:p>
    <w:p w14:paraId="0C1EDFBC" w14:textId="38B25F0A" w:rsidR="00890A35" w:rsidRPr="007D3382" w:rsidRDefault="007D3382" w:rsidP="00890A35">
      <w:pPr>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890A35" w:rsidRPr="00E66A3B">
        <w:rPr>
          <w:rFonts w:ascii="Times New Roman" w:hAnsi="Times New Roman" w:cs="Times New Roman"/>
          <w:b/>
          <w:sz w:val="24"/>
          <w:szCs w:val="24"/>
          <w:lang w:val="en-US"/>
        </w:rPr>
        <w:t xml:space="preserve">ourse </w:t>
      </w:r>
      <w:r>
        <w:rPr>
          <w:rFonts w:ascii="Times New Roman" w:hAnsi="Times New Roman" w:cs="Times New Roman"/>
          <w:b/>
          <w:sz w:val="24"/>
          <w:szCs w:val="24"/>
          <w:lang w:val="en-US"/>
        </w:rPr>
        <w:t>3</w:t>
      </w:r>
      <w:r w:rsidR="00890A35" w:rsidRPr="00E66A3B">
        <w:rPr>
          <w:rFonts w:ascii="Times New Roman" w:hAnsi="Times New Roman" w:cs="Times New Roman"/>
          <w:sz w:val="24"/>
          <w:szCs w:val="24"/>
          <w:lang w:val="en-US"/>
        </w:rPr>
        <w:t xml:space="preserve">: </w:t>
      </w:r>
      <w:r w:rsidR="00890A35" w:rsidRPr="007D3382">
        <w:rPr>
          <w:rFonts w:ascii="Times New Roman" w:hAnsi="Times New Roman" w:cs="Times New Roman"/>
          <w:b/>
          <w:sz w:val="24"/>
          <w:szCs w:val="24"/>
          <w:lang w:val="en-US"/>
        </w:rPr>
        <w:t>«</w:t>
      </w:r>
      <w:r w:rsidRPr="007D3382">
        <w:rPr>
          <w:rFonts w:ascii="Times New Roman" w:hAnsi="Times New Roman" w:cs="Times New Roman"/>
          <w:b/>
          <w:sz w:val="24"/>
          <w:szCs w:val="24"/>
          <w:lang w:val="en-US"/>
        </w:rPr>
        <w:t>3D Scanning and Data processing</w:t>
      </w:r>
      <w:r w:rsidR="00890A35" w:rsidRPr="007D338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(developed by </w:t>
      </w:r>
      <w:r w:rsidR="00890A35" w:rsidRPr="007D3382">
        <w:rPr>
          <w:rFonts w:ascii="Times New Roman" w:hAnsi="Times New Roman" w:cs="Times New Roman"/>
          <w:b/>
          <w:sz w:val="24"/>
          <w:szCs w:val="24"/>
          <w:lang w:val="en-US"/>
        </w:rPr>
        <w:t xml:space="preserve">NUACA) </w:t>
      </w:r>
    </w:p>
    <w:p w14:paraId="12A65A56" w14:textId="1F6C245C" w:rsidR="00784655" w:rsidRPr="007D3382" w:rsidRDefault="00784655" w:rsidP="00784655">
      <w:pPr>
        <w:spacing w:after="0" w:line="240" w:lineRule="auto"/>
        <w:jc w:val="both"/>
        <w:rPr>
          <w:rFonts w:ascii="Times New Roman" w:hAnsi="Times New Roman" w:cs="Times New Roman"/>
          <w:b/>
          <w:sz w:val="24"/>
          <w:szCs w:val="24"/>
          <w:lang w:val="en-US"/>
        </w:rPr>
      </w:pPr>
      <w:r w:rsidRPr="007D3382">
        <w:rPr>
          <w:rFonts w:ascii="Times New Roman" w:hAnsi="Times New Roman" w:cs="Times New Roman"/>
          <w:b/>
          <w:sz w:val="24"/>
          <w:szCs w:val="24"/>
          <w:lang w:val="en-US"/>
        </w:rPr>
        <w:t xml:space="preserve">Credits awarded: </w:t>
      </w:r>
      <w:r w:rsidRPr="00784655">
        <w:rPr>
          <w:rFonts w:ascii="Times New Roman" w:hAnsi="Times New Roman" w:cs="Times New Roman"/>
          <w:sz w:val="24"/>
          <w:szCs w:val="24"/>
          <w:lang w:val="en-US"/>
        </w:rPr>
        <w:t>1,5</w:t>
      </w:r>
      <w:r w:rsidRPr="007D3382">
        <w:rPr>
          <w:rFonts w:ascii="Times New Roman" w:hAnsi="Times New Roman" w:cs="Times New Roman"/>
          <w:sz w:val="24"/>
          <w:szCs w:val="24"/>
          <w:lang w:val="en-US"/>
        </w:rPr>
        <w:t>-ECTS</w:t>
      </w:r>
    </w:p>
    <w:p w14:paraId="14C64A28" w14:textId="77777777" w:rsidR="00784655" w:rsidRDefault="00784655" w:rsidP="00784655">
      <w:pPr>
        <w:spacing w:after="0" w:line="240" w:lineRule="auto"/>
        <w:jc w:val="both"/>
      </w:pPr>
      <w:r w:rsidRPr="007D3382">
        <w:rPr>
          <w:rFonts w:ascii="Times New Roman" w:hAnsi="Times New Roman" w:cs="Times New Roman"/>
          <w:b/>
          <w:sz w:val="24"/>
          <w:szCs w:val="24"/>
          <w:lang w:val="en-US"/>
        </w:rPr>
        <w:t xml:space="preserve">Dates and duration:  </w:t>
      </w:r>
      <w:r>
        <w:rPr>
          <w:rFonts w:ascii="Sylfaen" w:hAnsi="Sylfaen" w:cs="Helvetica"/>
        </w:rPr>
        <w:t xml:space="preserve">23 October </w:t>
      </w:r>
      <w:r>
        <w:t>– 5 November, 2018</w:t>
      </w:r>
    </w:p>
    <w:p w14:paraId="5C4D7AED" w14:textId="6A31D506" w:rsidR="00784655" w:rsidRPr="007D3382" w:rsidRDefault="00784655" w:rsidP="00784655">
      <w:pPr>
        <w:spacing w:after="0" w:line="240" w:lineRule="auto"/>
        <w:jc w:val="both"/>
        <w:rPr>
          <w:rFonts w:ascii="Times New Roman" w:hAnsi="Times New Roman" w:cs="Times New Roman"/>
          <w:sz w:val="24"/>
          <w:szCs w:val="24"/>
          <w:lang w:val="en-US"/>
        </w:rPr>
      </w:pPr>
      <w:r w:rsidRPr="007D3382">
        <w:rPr>
          <w:rFonts w:ascii="Times New Roman" w:hAnsi="Times New Roman" w:cs="Times New Roman"/>
          <w:b/>
          <w:sz w:val="24"/>
          <w:szCs w:val="24"/>
          <w:lang w:val="en-US"/>
        </w:rPr>
        <w:t xml:space="preserve">Venue: </w:t>
      </w:r>
      <w:r w:rsidRPr="007D3382">
        <w:rPr>
          <w:rFonts w:ascii="Times New Roman" w:hAnsi="Times New Roman" w:cs="Times New Roman"/>
          <w:sz w:val="24"/>
          <w:szCs w:val="24"/>
          <w:lang w:val="en-US"/>
        </w:rPr>
        <w:t>NUACA</w:t>
      </w:r>
    </w:p>
    <w:p w14:paraId="2371BE7A" w14:textId="77777777" w:rsidR="00784655" w:rsidRPr="007D3382" w:rsidRDefault="00784655" w:rsidP="00784655">
      <w:pPr>
        <w:spacing w:after="0" w:line="240" w:lineRule="auto"/>
        <w:jc w:val="both"/>
        <w:rPr>
          <w:rFonts w:ascii="Times New Roman" w:hAnsi="Times New Roman" w:cs="Times New Roman"/>
          <w:b/>
          <w:sz w:val="24"/>
          <w:szCs w:val="24"/>
          <w:lang w:val="en-US"/>
        </w:rPr>
      </w:pPr>
      <w:r w:rsidRPr="007D3382">
        <w:rPr>
          <w:rFonts w:ascii="Times New Roman" w:hAnsi="Times New Roman" w:cs="Times New Roman"/>
          <w:b/>
          <w:sz w:val="24"/>
          <w:szCs w:val="24"/>
          <w:lang w:val="en-US"/>
        </w:rPr>
        <w:t xml:space="preserve">Max-min students: </w:t>
      </w:r>
      <w:r w:rsidRPr="007D3382">
        <w:rPr>
          <w:rFonts w:ascii="Times New Roman" w:hAnsi="Times New Roman" w:cs="Times New Roman"/>
          <w:sz w:val="24"/>
          <w:szCs w:val="24"/>
          <w:lang w:val="en-US"/>
        </w:rPr>
        <w:t>10-35 students</w:t>
      </w:r>
    </w:p>
    <w:p w14:paraId="5DA502C5" w14:textId="77777777" w:rsidR="00784655" w:rsidRDefault="00784655" w:rsidP="00784655">
      <w:pPr>
        <w:jc w:val="both"/>
        <w:rPr>
          <w:rFonts w:ascii="Times New Roman" w:hAnsi="Times New Roman" w:cs="Times New Roman"/>
          <w:b/>
          <w:sz w:val="24"/>
          <w:szCs w:val="24"/>
          <w:lang w:val="en-US"/>
        </w:rPr>
      </w:pPr>
    </w:p>
    <w:p w14:paraId="63D260AF" w14:textId="3B1CD86F" w:rsidR="00560915" w:rsidRPr="00BD41E8" w:rsidRDefault="00784655" w:rsidP="00BD41E8">
      <w:pPr>
        <w:spacing w:after="0" w:line="240" w:lineRule="auto"/>
        <w:jc w:val="both"/>
        <w:rPr>
          <w:rFonts w:ascii="Times New Roman" w:eastAsia="Times New Roman" w:hAnsi="Times New Roman" w:cs="Times New Roman"/>
          <w:color w:val="000000"/>
          <w:sz w:val="24"/>
          <w:szCs w:val="24"/>
        </w:rPr>
      </w:pPr>
      <w:r w:rsidRPr="00E66A3B">
        <w:rPr>
          <w:rFonts w:ascii="Times New Roman" w:hAnsi="Times New Roman" w:cs="Times New Roman"/>
          <w:b/>
          <w:sz w:val="24"/>
          <w:szCs w:val="24"/>
          <w:lang w:val="en-US"/>
        </w:rPr>
        <w:t>Short Description</w:t>
      </w:r>
      <w:r w:rsidRPr="00E66A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60915" w:rsidRPr="00BD41E8">
        <w:rPr>
          <w:rFonts w:ascii="Times New Roman" w:eastAsia="Times New Roman" w:hAnsi="Times New Roman" w:cs="Times New Roman"/>
          <w:color w:val="000000"/>
          <w:sz w:val="24"/>
          <w:szCs w:val="24"/>
        </w:rPr>
        <w:t>Th</w:t>
      </w:r>
      <w:r w:rsidR="00BD41E8" w:rsidRPr="00BD41E8">
        <w:rPr>
          <w:rFonts w:ascii="Times New Roman" w:eastAsia="Times New Roman" w:hAnsi="Times New Roman" w:cs="Times New Roman"/>
          <w:color w:val="000000"/>
          <w:sz w:val="24"/>
          <w:szCs w:val="24"/>
          <w:lang w:val="en-US"/>
        </w:rPr>
        <w:t>e</w:t>
      </w:r>
      <w:r w:rsidR="00560915" w:rsidRPr="00BD41E8">
        <w:rPr>
          <w:rFonts w:ascii="Times New Roman" w:eastAsia="Times New Roman" w:hAnsi="Times New Roman" w:cs="Times New Roman"/>
          <w:color w:val="000000"/>
          <w:sz w:val="24"/>
          <w:szCs w:val="24"/>
        </w:rPr>
        <w:t xml:space="preserve"> course presents </w:t>
      </w:r>
      <w:bookmarkStart w:id="2" w:name="_Hlk6401121"/>
      <w:r w:rsidR="00560915" w:rsidRPr="00BD41E8">
        <w:rPr>
          <w:rFonts w:ascii="Times New Roman" w:eastAsia="Times New Roman" w:hAnsi="Times New Roman" w:cs="Times New Roman"/>
          <w:color w:val="000000"/>
          <w:sz w:val="24"/>
          <w:szCs w:val="24"/>
        </w:rPr>
        <w:t>3D scanning technology by optical sensors and scanning techniques and shows how to obtain the best results from these technologies.</w:t>
      </w:r>
      <w:bookmarkEnd w:id="2"/>
      <w:r w:rsidR="00560915" w:rsidRPr="00BD41E8">
        <w:rPr>
          <w:rFonts w:ascii="Times New Roman" w:eastAsia="Times New Roman" w:hAnsi="Times New Roman" w:cs="Times New Roman"/>
          <w:color w:val="000000"/>
          <w:sz w:val="24"/>
          <w:szCs w:val="24"/>
        </w:rPr>
        <w:t xml:space="preserve"> </w:t>
      </w:r>
      <w:r w:rsidR="00BD41E8">
        <w:rPr>
          <w:rFonts w:ascii="Times New Roman" w:eastAsia="Times New Roman" w:hAnsi="Times New Roman" w:cs="Times New Roman"/>
          <w:color w:val="000000"/>
          <w:sz w:val="24"/>
          <w:szCs w:val="24"/>
          <w:lang w:val="en-US"/>
        </w:rPr>
        <w:t>It</w:t>
      </w:r>
      <w:r w:rsidR="00560915" w:rsidRPr="00BD41E8">
        <w:rPr>
          <w:rFonts w:ascii="Times New Roman" w:eastAsia="Times New Roman" w:hAnsi="Times New Roman" w:cs="Times New Roman"/>
          <w:color w:val="000000"/>
          <w:sz w:val="24"/>
          <w:szCs w:val="24"/>
        </w:rPr>
        <w:t xml:space="preserve"> pr</w:t>
      </w:r>
      <w:r w:rsidR="00BD41E8">
        <w:rPr>
          <w:rFonts w:ascii="Times New Roman" w:eastAsia="Times New Roman" w:hAnsi="Times New Roman" w:cs="Times New Roman"/>
          <w:color w:val="000000"/>
          <w:sz w:val="24"/>
          <w:szCs w:val="24"/>
          <w:lang w:val="en-US"/>
        </w:rPr>
        <w:t>ovides</w:t>
      </w:r>
      <w:bookmarkStart w:id="3" w:name="_GoBack"/>
      <w:bookmarkEnd w:id="3"/>
      <w:r w:rsidR="00560915" w:rsidRPr="00BD41E8">
        <w:rPr>
          <w:rFonts w:ascii="Times New Roman" w:eastAsia="Times New Roman" w:hAnsi="Times New Roman" w:cs="Times New Roman"/>
          <w:color w:val="000000"/>
          <w:sz w:val="24"/>
          <w:szCs w:val="24"/>
        </w:rPr>
        <w:t xml:space="preserve"> </w:t>
      </w:r>
      <w:bookmarkStart w:id="4" w:name="_Hlk6400968"/>
      <w:r w:rsidR="00560915" w:rsidRPr="00BD41E8">
        <w:rPr>
          <w:rFonts w:ascii="Times New Roman" w:eastAsia="Times New Roman" w:hAnsi="Times New Roman" w:cs="Times New Roman"/>
          <w:color w:val="000000"/>
          <w:sz w:val="24"/>
          <w:szCs w:val="24"/>
        </w:rPr>
        <w:t xml:space="preserve">the essential foundation for professionals </w:t>
      </w:r>
      <w:bookmarkEnd w:id="4"/>
      <w:r w:rsidR="00560915" w:rsidRPr="00BD41E8">
        <w:rPr>
          <w:rFonts w:ascii="Times New Roman" w:eastAsia="Times New Roman" w:hAnsi="Times New Roman" w:cs="Times New Roman"/>
          <w:color w:val="000000"/>
          <w:sz w:val="24"/>
          <w:szCs w:val="24"/>
        </w:rPr>
        <w:t>who wish to get started in the field of new technologies for quality control and advanced metrology management.</w:t>
      </w:r>
    </w:p>
    <w:p w14:paraId="17AF29DA" w14:textId="77777777" w:rsidR="00560915" w:rsidRDefault="00560915" w:rsidP="00560915">
      <w:pPr>
        <w:spacing w:line="276" w:lineRule="auto"/>
        <w:jc w:val="both"/>
        <w:rPr>
          <w:rFonts w:ascii="Times New Roman" w:hAnsi="Times New Roman" w:cs="Times New Roman"/>
          <w:b/>
          <w:sz w:val="24"/>
          <w:szCs w:val="24"/>
          <w:lang w:val="en-US"/>
        </w:rPr>
      </w:pPr>
    </w:p>
    <w:p w14:paraId="1A836CB6" w14:textId="18D3FD75" w:rsidR="00784655" w:rsidRPr="00784655" w:rsidRDefault="00784655" w:rsidP="00560915">
      <w:pPr>
        <w:spacing w:line="276" w:lineRule="auto"/>
        <w:jc w:val="both"/>
        <w:rPr>
          <w:rFonts w:ascii="Times New Roman" w:hAnsi="Times New Roman" w:cs="Times New Roman"/>
          <w:sz w:val="24"/>
          <w:szCs w:val="24"/>
          <w:lang w:val="en-US"/>
        </w:rPr>
      </w:pPr>
      <w:r w:rsidRPr="00784655">
        <w:rPr>
          <w:rFonts w:ascii="Times New Roman" w:hAnsi="Times New Roman" w:cs="Times New Roman"/>
          <w:b/>
          <w:sz w:val="24"/>
          <w:szCs w:val="24"/>
          <w:lang w:val="en-US"/>
        </w:rPr>
        <w:t>Lectures and Labs</w:t>
      </w:r>
      <w:r w:rsidRPr="00784655">
        <w:rPr>
          <w:rFonts w:ascii="Times New Roman" w:hAnsi="Times New Roman" w:cs="Times New Roman"/>
          <w:sz w:val="24"/>
          <w:szCs w:val="24"/>
          <w:lang w:val="en-US"/>
        </w:rPr>
        <w:t>:</w:t>
      </w:r>
    </w:p>
    <w:p w14:paraId="4931F7A2" w14:textId="77777777" w:rsidR="00784655" w:rsidRPr="00784655" w:rsidRDefault="00784655" w:rsidP="00784655">
      <w:pPr>
        <w:pStyle w:val="ListParagraph"/>
        <w:numPr>
          <w:ilvl w:val="0"/>
          <w:numId w:val="2"/>
        </w:numPr>
        <w:spacing w:after="0" w:line="276" w:lineRule="auto"/>
        <w:rPr>
          <w:rFonts w:ascii="Times New Roman" w:hAnsi="Times New Roman" w:cs="Times New Roman"/>
          <w:color w:val="000000"/>
          <w:sz w:val="24"/>
          <w:szCs w:val="24"/>
        </w:rPr>
      </w:pPr>
      <w:r w:rsidRPr="00784655">
        <w:rPr>
          <w:rFonts w:ascii="Times New Roman" w:hAnsi="Times New Roman" w:cs="Times New Roman"/>
          <w:color w:val="000000"/>
          <w:sz w:val="24"/>
          <w:szCs w:val="24"/>
        </w:rPr>
        <w:t xml:space="preserve">Lecture 1: Introduction, course overview, the main principles of 3D scanning </w:t>
      </w:r>
    </w:p>
    <w:p w14:paraId="1CF5E91B"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Lab 1: Laser scanning systems</w:t>
      </w:r>
    </w:p>
    <w:p w14:paraId="20FC6FD3" w14:textId="77777777" w:rsidR="00784655" w:rsidRPr="00784655" w:rsidRDefault="00784655" w:rsidP="00784655">
      <w:pPr>
        <w:pStyle w:val="ListParagraph"/>
        <w:numPr>
          <w:ilvl w:val="0"/>
          <w:numId w:val="2"/>
        </w:numPr>
        <w:spacing w:after="0" w:line="276" w:lineRule="auto"/>
        <w:rPr>
          <w:rFonts w:ascii="Times New Roman" w:hAnsi="Times New Roman" w:cs="Times New Roman"/>
          <w:color w:val="000000"/>
          <w:sz w:val="24"/>
          <w:szCs w:val="24"/>
        </w:rPr>
      </w:pPr>
      <w:r w:rsidRPr="00784655">
        <w:rPr>
          <w:rFonts w:ascii="Times New Roman" w:hAnsi="Times New Roman" w:cs="Times New Roman"/>
          <w:color w:val="000000"/>
          <w:sz w:val="24"/>
          <w:szCs w:val="24"/>
        </w:rPr>
        <w:t>Lecture 2: Laser Scanning in Engineering Surveying: Methods of Measurement</w:t>
      </w:r>
    </w:p>
    <w:p w14:paraId="0F5AC247" w14:textId="77777777" w:rsidR="00784655" w:rsidRPr="00784655" w:rsidRDefault="00784655" w:rsidP="00784655">
      <w:pPr>
        <w:pStyle w:val="ListParagraph"/>
        <w:numPr>
          <w:ilvl w:val="0"/>
          <w:numId w:val="2"/>
        </w:numPr>
        <w:spacing w:after="0" w:line="276" w:lineRule="auto"/>
        <w:rPr>
          <w:rFonts w:ascii="Times New Roman" w:hAnsi="Times New Roman" w:cs="Times New Roman"/>
          <w:color w:val="000000"/>
          <w:sz w:val="24"/>
          <w:szCs w:val="24"/>
        </w:rPr>
      </w:pPr>
      <w:r w:rsidRPr="00784655">
        <w:rPr>
          <w:rFonts w:ascii="Times New Roman" w:hAnsi="Times New Roman" w:cs="Times New Roman"/>
          <w:color w:val="000000"/>
          <w:sz w:val="24"/>
          <w:szCs w:val="24"/>
        </w:rPr>
        <w:t>Lecture 3: Լaser shooting practice</w:t>
      </w:r>
      <w:r w:rsidRPr="00784655">
        <w:rPr>
          <w:rFonts w:ascii="Times New Roman" w:hAnsi="Times New Roman" w:cs="Times New Roman"/>
          <w:color w:val="000000"/>
          <w:sz w:val="24"/>
          <w:szCs w:val="24"/>
          <w:lang w:val="hy-AM"/>
        </w:rPr>
        <w:t xml:space="preserve"> </w:t>
      </w:r>
      <w:r w:rsidRPr="00784655">
        <w:rPr>
          <w:rFonts w:ascii="Times New Roman" w:hAnsi="Times New Roman" w:cs="Times New Roman"/>
          <w:color w:val="000000"/>
          <w:sz w:val="24"/>
          <w:szCs w:val="24"/>
        </w:rPr>
        <w:t xml:space="preserve">and technology </w:t>
      </w:r>
    </w:p>
    <w:p w14:paraId="27DBE25B"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Lab 3: Presentation of other scanning technologies</w:t>
      </w:r>
    </w:p>
    <w:p w14:paraId="39877841"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lastRenderedPageBreak/>
        <w:t>Lecture 4: The influence of the external conditions on the accuracy of laser scanning</w:t>
      </w:r>
      <w:r w:rsidRPr="00784655">
        <w:rPr>
          <w:rFonts w:ascii="Times New Roman" w:eastAsia="MS Gothic" w:hAnsi="Times New Roman" w:cs="Times New Roman"/>
          <w:color w:val="000000"/>
          <w:sz w:val="24"/>
          <w:szCs w:val="24"/>
          <w:lang w:val="hy-AM"/>
        </w:rPr>
        <w:t>․</w:t>
      </w:r>
    </w:p>
    <w:p w14:paraId="1D1D1C20"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Lab 4: Collection of 3D scanned data</w:t>
      </w:r>
    </w:p>
    <w:p w14:paraId="00CCA82F"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Lecture 5: Laser scanning and types of scanners</w:t>
      </w:r>
    </w:p>
    <w:p w14:paraId="465CBB29"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Lab 5: Laser scanning systems</w:t>
      </w:r>
    </w:p>
    <w:p w14:paraId="6E84F48D"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 xml:space="preserve">Lecture 6: The main principles of measurement of the 3D scanner </w:t>
      </w:r>
    </w:p>
    <w:p w14:paraId="7DA6B6A9"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Lab 6: ranging of errors in laser scan results, Data analyzing</w:t>
      </w:r>
    </w:p>
    <w:p w14:paraId="7FBA71E5"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Lecture 7: The advantages and disadvantages of 3D scanning</w:t>
      </w:r>
    </w:p>
    <w:p w14:paraId="2EB04BD0"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Lab 7: The main principles of measurement of the 3D scanner</w:t>
      </w:r>
    </w:p>
    <w:p w14:paraId="3C593A83" w14:textId="77777777" w:rsidR="00784655" w:rsidRPr="00784655" w:rsidRDefault="00784655" w:rsidP="00784655">
      <w:pPr>
        <w:pStyle w:val="ListParagraph"/>
        <w:numPr>
          <w:ilvl w:val="0"/>
          <w:numId w:val="2"/>
        </w:numPr>
        <w:spacing w:after="0" w:line="276" w:lineRule="auto"/>
        <w:rPr>
          <w:rFonts w:ascii="Times New Roman" w:hAnsi="Times New Roman" w:cs="Times New Roman"/>
          <w:color w:val="000000"/>
          <w:sz w:val="24"/>
          <w:szCs w:val="24"/>
        </w:rPr>
      </w:pPr>
      <w:r w:rsidRPr="00784655">
        <w:rPr>
          <w:rFonts w:ascii="Times New Roman" w:hAnsi="Times New Roman" w:cs="Times New Roman"/>
          <w:color w:val="000000"/>
          <w:sz w:val="24"/>
          <w:szCs w:val="24"/>
        </w:rPr>
        <w:t>Lecture 8: Data analyzing, Data collection and data quality</w:t>
      </w:r>
    </w:p>
    <w:p w14:paraId="46268629" w14:textId="77777777" w:rsidR="00784655" w:rsidRPr="00784655" w:rsidRDefault="00784655" w:rsidP="00784655">
      <w:pPr>
        <w:pStyle w:val="ListParagraph"/>
        <w:numPr>
          <w:ilvl w:val="0"/>
          <w:numId w:val="2"/>
        </w:numPr>
        <w:spacing w:after="0" w:line="276" w:lineRule="auto"/>
        <w:rPr>
          <w:rFonts w:ascii="Times New Roman" w:hAnsi="Times New Roman" w:cs="Times New Roman"/>
          <w:color w:val="000000"/>
          <w:sz w:val="24"/>
          <w:szCs w:val="24"/>
        </w:rPr>
      </w:pPr>
      <w:r w:rsidRPr="00784655">
        <w:rPr>
          <w:rFonts w:ascii="Times New Roman" w:hAnsi="Times New Roman" w:cs="Times New Roman"/>
          <w:color w:val="000000"/>
          <w:sz w:val="24"/>
          <w:szCs w:val="24"/>
        </w:rPr>
        <w:t>Lab 8: Data Trimble Real Works program</w:t>
      </w:r>
    </w:p>
    <w:p w14:paraId="4EF5B32D" w14:textId="77777777" w:rsidR="00784655" w:rsidRPr="00784655" w:rsidRDefault="00784655" w:rsidP="00784655">
      <w:pPr>
        <w:pStyle w:val="ListParagraph"/>
        <w:numPr>
          <w:ilvl w:val="0"/>
          <w:numId w:val="2"/>
        </w:numPr>
        <w:spacing w:after="0" w:line="276" w:lineRule="auto"/>
        <w:rPr>
          <w:rFonts w:ascii="Times New Roman" w:hAnsi="Times New Roman" w:cs="Times New Roman"/>
          <w:color w:val="000000"/>
          <w:sz w:val="24"/>
          <w:szCs w:val="24"/>
        </w:rPr>
      </w:pPr>
      <w:r w:rsidRPr="00784655">
        <w:rPr>
          <w:rFonts w:ascii="Times New Roman" w:hAnsi="Times New Roman" w:cs="Times New Roman"/>
          <w:color w:val="000000"/>
          <w:sz w:val="24"/>
          <w:szCs w:val="24"/>
        </w:rPr>
        <w:t>Lecture 9: Network analysis</w:t>
      </w:r>
    </w:p>
    <w:p w14:paraId="42E7AED9" w14:textId="77777777" w:rsidR="00784655" w:rsidRPr="00784655" w:rsidRDefault="00784655" w:rsidP="00784655">
      <w:pPr>
        <w:pStyle w:val="ListParagraph"/>
        <w:numPr>
          <w:ilvl w:val="0"/>
          <w:numId w:val="2"/>
        </w:numPr>
        <w:spacing w:after="0" w:line="276" w:lineRule="auto"/>
        <w:jc w:val="both"/>
        <w:rPr>
          <w:rFonts w:ascii="Times New Roman" w:hAnsi="Times New Roman" w:cs="Times New Roman"/>
          <w:color w:val="000000"/>
          <w:sz w:val="24"/>
          <w:szCs w:val="24"/>
        </w:rPr>
      </w:pPr>
      <w:r w:rsidRPr="00784655">
        <w:rPr>
          <w:rFonts w:ascii="Times New Roman" w:hAnsi="Times New Roman" w:cs="Times New Roman"/>
          <w:color w:val="000000"/>
          <w:sz w:val="24"/>
          <w:szCs w:val="24"/>
        </w:rPr>
        <w:t>Lab 9: Ground 3D laser scanning, Trimble TX8</w:t>
      </w:r>
    </w:p>
    <w:p w14:paraId="398A9CC6" w14:textId="77777777" w:rsidR="00890A35" w:rsidRPr="00E66A3B" w:rsidRDefault="00890A35" w:rsidP="00890A35">
      <w:pPr>
        <w:jc w:val="both"/>
        <w:rPr>
          <w:rFonts w:ascii="Times New Roman" w:hAnsi="Times New Roman" w:cs="Times New Roman"/>
          <w:sz w:val="24"/>
          <w:szCs w:val="24"/>
          <w:lang w:val="en-US"/>
        </w:rPr>
      </w:pPr>
    </w:p>
    <w:p w14:paraId="3E01C9E6" w14:textId="77777777" w:rsidR="00126FBE" w:rsidRPr="00E66A3B" w:rsidRDefault="00126FBE" w:rsidP="00126FBE">
      <w:pPr>
        <w:jc w:val="both"/>
        <w:rPr>
          <w:rFonts w:ascii="Times New Roman" w:hAnsi="Times New Roman" w:cs="Times New Roman"/>
          <w:sz w:val="24"/>
          <w:szCs w:val="24"/>
          <w:lang w:val="en-US"/>
        </w:rPr>
      </w:pPr>
    </w:p>
    <w:p w14:paraId="0D816F45" w14:textId="77777777" w:rsidR="00126FBE" w:rsidRPr="00E66A3B" w:rsidRDefault="00126FBE" w:rsidP="00126FBE">
      <w:pPr>
        <w:jc w:val="both"/>
        <w:rPr>
          <w:rFonts w:ascii="Times New Roman" w:hAnsi="Times New Roman" w:cs="Times New Roman"/>
          <w:sz w:val="24"/>
          <w:szCs w:val="24"/>
          <w:lang w:val="en-US"/>
        </w:rPr>
      </w:pPr>
    </w:p>
    <w:p w14:paraId="39965035" w14:textId="77777777" w:rsidR="00126FBE" w:rsidRPr="00E66A3B" w:rsidRDefault="00126FBE" w:rsidP="00126FBE">
      <w:pPr>
        <w:jc w:val="both"/>
        <w:rPr>
          <w:rFonts w:ascii="Times New Roman" w:hAnsi="Times New Roman" w:cs="Times New Roman"/>
          <w:sz w:val="24"/>
          <w:szCs w:val="24"/>
          <w:lang w:val="en-US"/>
        </w:rPr>
      </w:pPr>
    </w:p>
    <w:p w14:paraId="568FC630" w14:textId="77777777" w:rsidR="00126FBE" w:rsidRPr="00E66A3B" w:rsidRDefault="00126FBE" w:rsidP="00126FBE">
      <w:pPr>
        <w:jc w:val="both"/>
        <w:rPr>
          <w:rFonts w:ascii="Times New Roman" w:hAnsi="Times New Roman" w:cs="Times New Roman"/>
          <w:sz w:val="24"/>
          <w:szCs w:val="24"/>
          <w:lang w:val="en-US"/>
        </w:rPr>
      </w:pPr>
    </w:p>
    <w:p w14:paraId="64B2FD78" w14:textId="77777777" w:rsidR="00126FBE" w:rsidRPr="00E66A3B" w:rsidRDefault="00126FBE" w:rsidP="00126FBE">
      <w:pPr>
        <w:jc w:val="both"/>
        <w:rPr>
          <w:rFonts w:ascii="Times New Roman" w:hAnsi="Times New Roman" w:cs="Times New Roman"/>
          <w:sz w:val="24"/>
          <w:szCs w:val="24"/>
          <w:lang w:val="en-US"/>
        </w:rPr>
      </w:pPr>
    </w:p>
    <w:p w14:paraId="41B2E339" w14:textId="77777777" w:rsidR="00126FBE" w:rsidRPr="00E66A3B" w:rsidRDefault="00126FBE" w:rsidP="00126FBE">
      <w:pPr>
        <w:jc w:val="both"/>
        <w:rPr>
          <w:rFonts w:ascii="Times New Roman" w:hAnsi="Times New Roman" w:cs="Times New Roman"/>
          <w:sz w:val="24"/>
          <w:szCs w:val="24"/>
          <w:lang w:val="en-US"/>
        </w:rPr>
      </w:pPr>
    </w:p>
    <w:p w14:paraId="06C3DA80" w14:textId="77777777" w:rsidR="00126FBE" w:rsidRPr="00E66A3B" w:rsidRDefault="00126FBE" w:rsidP="00126FBE">
      <w:pPr>
        <w:jc w:val="both"/>
        <w:rPr>
          <w:rFonts w:ascii="Times New Roman" w:hAnsi="Times New Roman" w:cs="Times New Roman"/>
          <w:sz w:val="24"/>
          <w:szCs w:val="24"/>
          <w:lang w:val="en-US"/>
        </w:rPr>
      </w:pPr>
    </w:p>
    <w:p w14:paraId="22A21D58" w14:textId="77777777" w:rsidR="00126FBE" w:rsidRPr="00E66A3B" w:rsidRDefault="00126FBE" w:rsidP="00126FBE">
      <w:pPr>
        <w:jc w:val="both"/>
        <w:rPr>
          <w:rFonts w:ascii="Times New Roman" w:hAnsi="Times New Roman" w:cs="Times New Roman"/>
          <w:sz w:val="24"/>
          <w:szCs w:val="24"/>
          <w:lang w:val="en-US"/>
        </w:rPr>
      </w:pPr>
    </w:p>
    <w:p w14:paraId="404C7F54" w14:textId="77777777" w:rsidR="00126FBE" w:rsidRPr="00E66A3B" w:rsidRDefault="00126FBE" w:rsidP="00126FBE">
      <w:pPr>
        <w:jc w:val="both"/>
        <w:rPr>
          <w:rFonts w:ascii="Times New Roman" w:hAnsi="Times New Roman" w:cs="Times New Roman"/>
          <w:sz w:val="24"/>
          <w:szCs w:val="24"/>
          <w:lang w:val="en-US"/>
        </w:rPr>
      </w:pPr>
    </w:p>
    <w:p w14:paraId="51BD827F" w14:textId="77777777" w:rsidR="00126FBE" w:rsidRPr="00E66A3B" w:rsidRDefault="00126FBE" w:rsidP="00126FBE">
      <w:pPr>
        <w:jc w:val="both"/>
        <w:rPr>
          <w:rFonts w:ascii="Times New Roman" w:hAnsi="Times New Roman" w:cs="Times New Roman"/>
          <w:sz w:val="24"/>
          <w:szCs w:val="24"/>
          <w:lang w:val="en-US"/>
        </w:rPr>
      </w:pPr>
    </w:p>
    <w:p w14:paraId="6E4418D4" w14:textId="77777777" w:rsidR="00126FBE" w:rsidRPr="00E66A3B" w:rsidRDefault="00126FBE" w:rsidP="00126FBE">
      <w:pPr>
        <w:jc w:val="both"/>
        <w:rPr>
          <w:rFonts w:ascii="Times New Roman" w:hAnsi="Times New Roman" w:cs="Times New Roman"/>
          <w:sz w:val="24"/>
          <w:szCs w:val="24"/>
          <w:lang w:val="en-US"/>
        </w:rPr>
      </w:pPr>
    </w:p>
    <w:p w14:paraId="45795CED" w14:textId="77777777" w:rsidR="00126FBE" w:rsidRPr="00E66A3B" w:rsidRDefault="00126FBE" w:rsidP="00126FBE">
      <w:pPr>
        <w:jc w:val="both"/>
        <w:rPr>
          <w:rFonts w:ascii="Times New Roman" w:hAnsi="Times New Roman" w:cs="Times New Roman"/>
          <w:sz w:val="24"/>
          <w:szCs w:val="24"/>
          <w:lang w:val="en-US"/>
        </w:rPr>
      </w:pPr>
    </w:p>
    <w:p w14:paraId="5BEEB6C1" w14:textId="77777777" w:rsidR="00126FBE" w:rsidRPr="00E66A3B" w:rsidRDefault="00126FBE" w:rsidP="00126FBE">
      <w:pPr>
        <w:jc w:val="both"/>
        <w:rPr>
          <w:rFonts w:ascii="Times New Roman" w:hAnsi="Times New Roman" w:cs="Times New Roman"/>
          <w:sz w:val="24"/>
          <w:szCs w:val="24"/>
          <w:lang w:val="en-US"/>
        </w:rPr>
      </w:pPr>
    </w:p>
    <w:p w14:paraId="26FB67A1" w14:textId="77777777" w:rsidR="009B44B2" w:rsidRDefault="009B44B2"/>
    <w:sectPr w:rsidR="009B4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35320"/>
    <w:multiLevelType w:val="hybridMultilevel"/>
    <w:tmpl w:val="671C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50164"/>
    <w:multiLevelType w:val="hybridMultilevel"/>
    <w:tmpl w:val="01BC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BE"/>
    <w:rsid w:val="0010147C"/>
    <w:rsid w:val="00126FBE"/>
    <w:rsid w:val="003A6F94"/>
    <w:rsid w:val="004A3A7D"/>
    <w:rsid w:val="00560915"/>
    <w:rsid w:val="005F12E0"/>
    <w:rsid w:val="00784655"/>
    <w:rsid w:val="007A6319"/>
    <w:rsid w:val="007D3382"/>
    <w:rsid w:val="00890A35"/>
    <w:rsid w:val="008B6A39"/>
    <w:rsid w:val="009B44B2"/>
    <w:rsid w:val="00A266B6"/>
    <w:rsid w:val="00B233C2"/>
    <w:rsid w:val="00B449AB"/>
    <w:rsid w:val="00B752B8"/>
    <w:rsid w:val="00BC5219"/>
    <w:rsid w:val="00BD41E8"/>
    <w:rsid w:val="00CF0408"/>
    <w:rsid w:val="00FB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5FA8"/>
  <w15:chartTrackingRefBased/>
  <w15:docId w15:val="{491EB128-F293-4FF9-AAE3-9C24A029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FBE"/>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6B6"/>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B6"/>
    <w:rPr>
      <w:rFonts w:ascii="Segoe UI" w:hAnsi="Segoe UI" w:cs="Segoe UI"/>
      <w:sz w:val="18"/>
      <w:szCs w:val="18"/>
      <w:lang w:val="el-GR"/>
    </w:rPr>
  </w:style>
  <w:style w:type="paragraph" w:styleId="ListParagraph">
    <w:name w:val="List Paragraph"/>
    <w:basedOn w:val="Normal"/>
    <w:uiPriority w:val="34"/>
    <w:qFormat/>
    <w:rsid w:val="00A266B6"/>
    <w:pPr>
      <w:ind w:left="720"/>
      <w:contextualSpacing/>
    </w:pPr>
  </w:style>
  <w:style w:type="character" w:styleId="Hyperlink">
    <w:name w:val="Hyperlink"/>
    <w:basedOn w:val="DefaultParagraphFont"/>
    <w:uiPriority w:val="99"/>
    <w:semiHidden/>
    <w:unhideWhenUsed/>
    <w:rsid w:val="00A2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aca.am/%D5%B4%D5%A1%D5%BD%D5%B6%D5%A1%D5%A3%D5%AB%D5%BF%D5%A1%D5%AF%D5%A1%D5%B6-%D5%A4%D5%A1%D5%BD%D5%A8%D5%B6%D5%A9%D5%A1%D6%81%D5%B6%D5%A5%D6%8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Vanyan</dc:creator>
  <cp:keywords/>
  <dc:description/>
  <cp:lastModifiedBy>Irina Vanyan</cp:lastModifiedBy>
  <cp:revision>12</cp:revision>
  <dcterms:created xsi:type="dcterms:W3CDTF">2019-04-22T11:10:00Z</dcterms:created>
  <dcterms:modified xsi:type="dcterms:W3CDTF">2019-04-23T12:32:00Z</dcterms:modified>
</cp:coreProperties>
</file>